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C90546">
      <w:pPr>
        <w:pStyle w:val="berschrift1"/>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932DA" w:rsidRDefault="0051706B" w:rsidP="004F7723">
      <w:pPr>
        <w:jc w:val="both"/>
        <w:rPr>
          <w:rFonts w:ascii="Arial" w:hAnsi="Arial" w:cs="Arial"/>
          <w:b/>
          <w:sz w:val="28"/>
        </w:rPr>
      </w:pPr>
      <w:r>
        <w:rPr>
          <w:rFonts w:ascii="Arial" w:hAnsi="Arial" w:cs="Arial"/>
          <w:b/>
          <w:sz w:val="28"/>
        </w:rPr>
        <w:t xml:space="preserve">NEU: Klassischer </w:t>
      </w:r>
      <w:proofErr w:type="spellStart"/>
      <w:r>
        <w:rPr>
          <w:rFonts w:ascii="Arial" w:hAnsi="Arial" w:cs="Arial"/>
          <w:b/>
          <w:sz w:val="28"/>
        </w:rPr>
        <w:t>Chai</w:t>
      </w:r>
      <w:proofErr w:type="spellEnd"/>
      <w:r w:rsidR="00074F4F">
        <w:rPr>
          <w:rFonts w:ascii="Arial" w:hAnsi="Arial" w:cs="Arial"/>
          <w:b/>
          <w:sz w:val="28"/>
        </w:rPr>
        <w:t xml:space="preserve"> </w:t>
      </w:r>
      <w:r w:rsidR="000F4C3F">
        <w:rPr>
          <w:rFonts w:ascii="Arial" w:hAnsi="Arial" w:cs="Arial"/>
          <w:b/>
          <w:sz w:val="28"/>
        </w:rPr>
        <w:t xml:space="preserve">Tee </w:t>
      </w:r>
      <w:r w:rsidR="00074F4F">
        <w:rPr>
          <w:rFonts w:ascii="Arial" w:hAnsi="Arial" w:cs="Arial"/>
          <w:b/>
          <w:sz w:val="28"/>
        </w:rPr>
        <w:t>auf Knopfdruck</w:t>
      </w:r>
      <w:r w:rsidR="00E13EAD">
        <w:rPr>
          <w:rFonts w:ascii="Arial" w:hAnsi="Arial" w:cs="Arial"/>
          <w:b/>
          <w:sz w:val="28"/>
        </w:rPr>
        <w:t xml:space="preserve"> mit dem TEALOUNGE System</w:t>
      </w:r>
    </w:p>
    <w:p w:rsidR="004F7723" w:rsidRDefault="004F7723" w:rsidP="004F7723">
      <w:pPr>
        <w:jc w:val="both"/>
        <w:rPr>
          <w:rFonts w:ascii="Arial" w:hAnsi="Arial" w:cs="Arial"/>
          <w:b/>
          <w:sz w:val="28"/>
        </w:rPr>
      </w:pPr>
    </w:p>
    <w:p w:rsidR="004F7723" w:rsidRDefault="00C41C93" w:rsidP="004F7723">
      <w:pPr>
        <w:jc w:val="both"/>
        <w:rPr>
          <w:rFonts w:ascii="Arial" w:hAnsi="Arial" w:cs="Arial"/>
          <w:b/>
          <w:sz w:val="22"/>
        </w:rPr>
      </w:pPr>
      <w:r>
        <w:rPr>
          <w:rFonts w:ascii="Arial" w:hAnsi="Arial" w:cs="Arial"/>
          <w:b/>
          <w:sz w:val="22"/>
        </w:rPr>
        <w:t xml:space="preserve">Ab Februar 2016 ist </w:t>
      </w:r>
      <w:r w:rsidR="00C90546">
        <w:rPr>
          <w:rFonts w:ascii="Arial" w:hAnsi="Arial" w:cs="Arial"/>
          <w:b/>
          <w:sz w:val="22"/>
        </w:rPr>
        <w:t xml:space="preserve">die neue Schwarztee-Sorte </w:t>
      </w:r>
      <w:proofErr w:type="spellStart"/>
      <w:r w:rsidR="00C90546">
        <w:rPr>
          <w:rFonts w:ascii="Arial" w:hAnsi="Arial" w:cs="Arial"/>
          <w:b/>
          <w:sz w:val="22"/>
        </w:rPr>
        <w:t>Chai</w:t>
      </w:r>
      <w:proofErr w:type="spellEnd"/>
      <w:r w:rsidR="00C90546">
        <w:rPr>
          <w:rFonts w:ascii="Arial" w:hAnsi="Arial" w:cs="Arial"/>
          <w:b/>
          <w:sz w:val="22"/>
        </w:rPr>
        <w:t xml:space="preserve"> Classic </w:t>
      </w:r>
      <w:r w:rsidR="00A9595F" w:rsidRPr="00A9595F">
        <w:rPr>
          <w:rFonts w:ascii="Arial" w:hAnsi="Arial" w:cs="Arial"/>
          <w:b/>
          <w:sz w:val="22"/>
        </w:rPr>
        <w:t xml:space="preserve">für </w:t>
      </w:r>
      <w:r w:rsidR="0051706B">
        <w:rPr>
          <w:rFonts w:ascii="Arial" w:hAnsi="Arial" w:cs="Arial"/>
          <w:b/>
          <w:sz w:val="22"/>
        </w:rPr>
        <w:t>das</w:t>
      </w:r>
      <w:r w:rsidR="00A9595F">
        <w:rPr>
          <w:rFonts w:ascii="Arial" w:hAnsi="Arial" w:cs="Arial"/>
          <w:b/>
          <w:sz w:val="22"/>
        </w:rPr>
        <w:t xml:space="preserve"> Teekapsel</w:t>
      </w:r>
      <w:r w:rsidR="0051706B">
        <w:rPr>
          <w:rFonts w:ascii="Arial" w:hAnsi="Arial" w:cs="Arial"/>
          <w:b/>
          <w:sz w:val="22"/>
        </w:rPr>
        <w:t>system</w:t>
      </w:r>
      <w:r w:rsidR="00A9595F">
        <w:rPr>
          <w:rFonts w:ascii="Arial" w:hAnsi="Arial" w:cs="Arial"/>
          <w:b/>
          <w:sz w:val="22"/>
        </w:rPr>
        <w:t xml:space="preserve"> von </w:t>
      </w:r>
      <w:r w:rsidR="00A9595F" w:rsidRPr="00A9595F">
        <w:rPr>
          <w:rFonts w:ascii="Arial" w:hAnsi="Arial" w:cs="Arial"/>
          <w:b/>
          <w:sz w:val="22"/>
        </w:rPr>
        <w:t>TEEKANNE</w:t>
      </w:r>
      <w:r w:rsidR="0051706B">
        <w:rPr>
          <w:rFonts w:ascii="Arial" w:hAnsi="Arial" w:cs="Arial"/>
          <w:b/>
          <w:sz w:val="22"/>
        </w:rPr>
        <w:t xml:space="preserve"> erhältlich</w:t>
      </w:r>
    </w:p>
    <w:p w:rsidR="00A9595F" w:rsidRPr="00A9595F" w:rsidRDefault="00A9595F" w:rsidP="004F7723">
      <w:pPr>
        <w:jc w:val="both"/>
        <w:rPr>
          <w:rFonts w:ascii="Arial" w:hAnsi="Arial" w:cs="Arial"/>
          <w:b/>
          <w:sz w:val="22"/>
        </w:rPr>
      </w:pPr>
    </w:p>
    <w:p w:rsidR="00C41C93" w:rsidRPr="00C41C93" w:rsidRDefault="004F7723" w:rsidP="00C41C93">
      <w:pPr>
        <w:spacing w:line="360" w:lineRule="auto"/>
        <w:jc w:val="both"/>
        <w:rPr>
          <w:rFonts w:ascii="Arial" w:hAnsi="Arial" w:cs="Arial"/>
          <w:sz w:val="22"/>
          <w:szCs w:val="22"/>
        </w:rPr>
      </w:pPr>
      <w:r w:rsidRPr="00DB663F">
        <w:rPr>
          <w:rFonts w:ascii="Arial" w:hAnsi="Arial" w:cs="Arial"/>
          <w:i/>
          <w:sz w:val="22"/>
          <w:szCs w:val="22"/>
        </w:rPr>
        <w:t xml:space="preserve">Düsseldorf, </w:t>
      </w:r>
      <w:r w:rsidR="000F4C3F">
        <w:rPr>
          <w:rFonts w:ascii="Arial" w:hAnsi="Arial" w:cs="Arial"/>
          <w:i/>
          <w:sz w:val="22"/>
          <w:szCs w:val="22"/>
        </w:rPr>
        <w:t>Januar 2016</w:t>
      </w:r>
      <w:r w:rsidRPr="005A133E">
        <w:rPr>
          <w:rFonts w:ascii="Arial" w:hAnsi="Arial" w:cs="Arial"/>
          <w:b/>
          <w:sz w:val="22"/>
          <w:szCs w:val="22"/>
        </w:rPr>
        <w:t xml:space="preserve"> </w:t>
      </w:r>
      <w:r w:rsidRPr="00E015EF">
        <w:rPr>
          <w:rFonts w:ascii="Arial" w:hAnsi="Arial" w:cs="Arial"/>
          <w:sz w:val="22"/>
          <w:szCs w:val="22"/>
        </w:rPr>
        <w:t xml:space="preserve">– </w:t>
      </w:r>
      <w:proofErr w:type="spellStart"/>
      <w:r w:rsidR="00C41C93">
        <w:rPr>
          <w:rFonts w:ascii="Arial" w:hAnsi="Arial" w:cs="Arial"/>
          <w:sz w:val="22"/>
          <w:szCs w:val="22"/>
        </w:rPr>
        <w:t>Chai</w:t>
      </w:r>
      <w:proofErr w:type="spellEnd"/>
      <w:r w:rsidR="00C41C93">
        <w:rPr>
          <w:rFonts w:ascii="Arial" w:hAnsi="Arial" w:cs="Arial"/>
          <w:sz w:val="22"/>
          <w:szCs w:val="22"/>
        </w:rPr>
        <w:t xml:space="preserve"> Tee gilt in Indien </w:t>
      </w:r>
      <w:r w:rsidR="00C41C93" w:rsidRPr="00C41C93">
        <w:rPr>
          <w:rFonts w:ascii="Arial" w:hAnsi="Arial" w:cs="Arial"/>
          <w:sz w:val="22"/>
          <w:szCs w:val="22"/>
        </w:rPr>
        <w:t>als</w:t>
      </w:r>
      <w:r w:rsidR="00DF1DE8" w:rsidRPr="00C41C93">
        <w:rPr>
          <w:rFonts w:ascii="Arial" w:hAnsi="Arial" w:cs="Arial"/>
          <w:sz w:val="22"/>
          <w:szCs w:val="22"/>
        </w:rPr>
        <w:t xml:space="preserve"> Nationalgetränk</w:t>
      </w:r>
      <w:r w:rsidR="00DF1DE8">
        <w:rPr>
          <w:rFonts w:ascii="Arial" w:hAnsi="Arial" w:cs="Arial"/>
          <w:sz w:val="22"/>
          <w:szCs w:val="22"/>
        </w:rPr>
        <w:t xml:space="preserve">. </w:t>
      </w:r>
      <w:r w:rsidR="00C41C93" w:rsidRPr="00C41C93">
        <w:rPr>
          <w:rFonts w:ascii="Arial" w:hAnsi="Arial" w:cs="Arial"/>
          <w:sz w:val="22"/>
          <w:szCs w:val="22"/>
        </w:rPr>
        <w:t>An jeder Straßenecke bieten kleine, zum Teil mobile Teeküchen den leckeren Gewürztee an</w:t>
      </w:r>
      <w:r w:rsidR="00C41C93">
        <w:rPr>
          <w:rFonts w:ascii="Arial" w:hAnsi="Arial" w:cs="Arial"/>
          <w:sz w:val="22"/>
          <w:szCs w:val="22"/>
        </w:rPr>
        <w:t>.</w:t>
      </w:r>
      <w:r w:rsidR="00C41C93" w:rsidRPr="00C41C93">
        <w:rPr>
          <w:rFonts w:ascii="Arial" w:hAnsi="Arial" w:cs="Arial"/>
          <w:sz w:val="22"/>
          <w:szCs w:val="22"/>
        </w:rPr>
        <w:t xml:space="preserve"> Das Geheimnis des</w:t>
      </w:r>
      <w:r w:rsidR="00C41C93">
        <w:rPr>
          <w:rFonts w:ascii="Arial" w:hAnsi="Arial" w:cs="Arial"/>
          <w:sz w:val="22"/>
          <w:szCs w:val="22"/>
        </w:rPr>
        <w:t xml:space="preserve"> </w:t>
      </w:r>
      <w:proofErr w:type="spellStart"/>
      <w:r w:rsidR="00C41C93" w:rsidRPr="00C41C93">
        <w:rPr>
          <w:rFonts w:ascii="Arial" w:hAnsi="Arial" w:cs="Arial"/>
          <w:sz w:val="22"/>
          <w:szCs w:val="22"/>
        </w:rPr>
        <w:t>Chai</w:t>
      </w:r>
      <w:proofErr w:type="spellEnd"/>
      <w:r w:rsidR="00C41C93" w:rsidRPr="00C41C93">
        <w:rPr>
          <w:rFonts w:ascii="Arial" w:hAnsi="Arial" w:cs="Arial"/>
          <w:sz w:val="22"/>
          <w:szCs w:val="22"/>
        </w:rPr>
        <w:t xml:space="preserve"> Tees ist, dass jede Familie den Tee mit einer eigenen</w:t>
      </w:r>
      <w:r w:rsidR="00C41C93">
        <w:rPr>
          <w:rFonts w:ascii="Arial" w:hAnsi="Arial" w:cs="Arial"/>
          <w:sz w:val="22"/>
          <w:szCs w:val="22"/>
        </w:rPr>
        <w:t xml:space="preserve"> </w:t>
      </w:r>
      <w:r w:rsidR="00C41C93" w:rsidRPr="00C41C93">
        <w:rPr>
          <w:rFonts w:ascii="Arial" w:hAnsi="Arial" w:cs="Arial"/>
          <w:sz w:val="22"/>
          <w:szCs w:val="22"/>
        </w:rPr>
        <w:t>Rezeptur kreiert, die von Generation zu Generation</w:t>
      </w:r>
      <w:r w:rsidR="00C41C93">
        <w:rPr>
          <w:rFonts w:ascii="Arial" w:hAnsi="Arial" w:cs="Arial"/>
          <w:sz w:val="22"/>
          <w:szCs w:val="22"/>
        </w:rPr>
        <w:t xml:space="preserve"> </w:t>
      </w:r>
      <w:r w:rsidR="00C41C93" w:rsidRPr="00C41C93">
        <w:rPr>
          <w:rFonts w:ascii="Arial" w:hAnsi="Arial" w:cs="Arial"/>
          <w:sz w:val="22"/>
          <w:szCs w:val="22"/>
        </w:rPr>
        <w:t>weitergereicht wird.</w:t>
      </w:r>
    </w:p>
    <w:p w:rsidR="00C52843" w:rsidRDefault="00D83E0D" w:rsidP="00C41C93">
      <w:pPr>
        <w:spacing w:line="360" w:lineRule="auto"/>
        <w:jc w:val="both"/>
        <w:rPr>
          <w:rFonts w:ascii="Arial" w:hAnsi="Arial" w:cs="Arial"/>
          <w:sz w:val="22"/>
          <w:szCs w:val="22"/>
        </w:rPr>
      </w:pPr>
      <w:r>
        <w:rPr>
          <w:rFonts w:ascii="Arial" w:hAnsi="Arial" w:cs="Arial"/>
          <w:sz w:val="22"/>
          <w:szCs w:val="22"/>
        </w:rPr>
        <w:t>Ab Februar 2016</w:t>
      </w:r>
      <w:r w:rsidR="00A9595F" w:rsidRPr="00A9595F">
        <w:rPr>
          <w:rFonts w:ascii="Arial" w:hAnsi="Arial" w:cs="Arial"/>
          <w:sz w:val="22"/>
          <w:szCs w:val="22"/>
        </w:rPr>
        <w:t xml:space="preserve"> </w:t>
      </w:r>
      <w:r w:rsidR="007026A0">
        <w:rPr>
          <w:rFonts w:ascii="Arial" w:hAnsi="Arial" w:cs="Arial"/>
          <w:sz w:val="22"/>
          <w:szCs w:val="22"/>
        </w:rPr>
        <w:t xml:space="preserve">bietet </w:t>
      </w:r>
      <w:r w:rsidR="00A9595F" w:rsidRPr="00A9595F">
        <w:rPr>
          <w:rFonts w:ascii="Arial" w:hAnsi="Arial" w:cs="Arial"/>
          <w:sz w:val="22"/>
          <w:szCs w:val="22"/>
        </w:rPr>
        <w:t xml:space="preserve">TEEKANNE </w:t>
      </w:r>
      <w:r w:rsidR="007026A0">
        <w:rPr>
          <w:rFonts w:ascii="Arial" w:hAnsi="Arial" w:cs="Arial"/>
          <w:sz w:val="22"/>
          <w:szCs w:val="22"/>
        </w:rPr>
        <w:t xml:space="preserve">exklusiv für das TEALOUNGE System –  </w:t>
      </w:r>
      <w:r w:rsidR="00C90546">
        <w:rPr>
          <w:rFonts w:ascii="Arial" w:hAnsi="Arial" w:cs="Arial"/>
          <w:sz w:val="22"/>
          <w:szCs w:val="22"/>
        </w:rPr>
        <w:t>das</w:t>
      </w:r>
      <w:r w:rsidR="007026A0">
        <w:rPr>
          <w:rFonts w:ascii="Arial" w:hAnsi="Arial" w:cs="Arial"/>
          <w:sz w:val="22"/>
          <w:szCs w:val="22"/>
        </w:rPr>
        <w:t xml:space="preserve"> erste Teekapsel</w:t>
      </w:r>
      <w:r w:rsidR="00C90546">
        <w:rPr>
          <w:rFonts w:ascii="Arial" w:hAnsi="Arial" w:cs="Arial"/>
          <w:sz w:val="22"/>
          <w:szCs w:val="22"/>
        </w:rPr>
        <w:t>system</w:t>
      </w:r>
      <w:r w:rsidR="007026A0">
        <w:rPr>
          <w:rFonts w:ascii="Arial" w:hAnsi="Arial" w:cs="Arial"/>
          <w:sz w:val="22"/>
          <w:szCs w:val="22"/>
        </w:rPr>
        <w:t xml:space="preserve"> für TEEKANNE Tees – </w:t>
      </w:r>
      <w:r>
        <w:rPr>
          <w:rFonts w:ascii="Arial" w:hAnsi="Arial" w:cs="Arial"/>
          <w:sz w:val="22"/>
          <w:szCs w:val="22"/>
        </w:rPr>
        <w:t xml:space="preserve">mit </w:t>
      </w:r>
      <w:proofErr w:type="spellStart"/>
      <w:r>
        <w:rPr>
          <w:rFonts w:ascii="Arial" w:hAnsi="Arial" w:cs="Arial"/>
          <w:sz w:val="22"/>
          <w:szCs w:val="22"/>
        </w:rPr>
        <w:t>Chai</w:t>
      </w:r>
      <w:proofErr w:type="spellEnd"/>
      <w:r>
        <w:rPr>
          <w:rFonts w:ascii="Arial" w:hAnsi="Arial" w:cs="Arial"/>
          <w:sz w:val="22"/>
          <w:szCs w:val="22"/>
        </w:rPr>
        <w:t xml:space="preserve"> Classic </w:t>
      </w:r>
      <w:r w:rsidR="00CB6EEB">
        <w:rPr>
          <w:rFonts w:ascii="Arial" w:hAnsi="Arial" w:cs="Arial"/>
          <w:sz w:val="22"/>
          <w:szCs w:val="22"/>
        </w:rPr>
        <w:t>eine neue Sorte</w:t>
      </w:r>
      <w:r w:rsidR="007026A0">
        <w:rPr>
          <w:rFonts w:ascii="Arial" w:hAnsi="Arial" w:cs="Arial"/>
          <w:sz w:val="22"/>
          <w:szCs w:val="22"/>
        </w:rPr>
        <w:t xml:space="preserve">, die </w:t>
      </w:r>
      <w:r>
        <w:rPr>
          <w:rFonts w:ascii="Arial" w:hAnsi="Arial" w:cs="Arial"/>
          <w:sz w:val="22"/>
          <w:szCs w:val="22"/>
        </w:rPr>
        <w:t xml:space="preserve">den typischen indischen </w:t>
      </w:r>
      <w:proofErr w:type="spellStart"/>
      <w:r>
        <w:rPr>
          <w:rFonts w:ascii="Arial" w:hAnsi="Arial" w:cs="Arial"/>
          <w:sz w:val="22"/>
          <w:szCs w:val="22"/>
        </w:rPr>
        <w:t>Chai</w:t>
      </w:r>
      <w:proofErr w:type="spellEnd"/>
      <w:r>
        <w:rPr>
          <w:rFonts w:ascii="Arial" w:hAnsi="Arial" w:cs="Arial"/>
          <w:sz w:val="22"/>
          <w:szCs w:val="22"/>
        </w:rPr>
        <w:t>-</w:t>
      </w:r>
      <w:r w:rsidR="007026A0">
        <w:rPr>
          <w:rFonts w:ascii="Arial" w:hAnsi="Arial" w:cs="Arial"/>
          <w:sz w:val="22"/>
          <w:szCs w:val="22"/>
        </w:rPr>
        <w:t xml:space="preserve">Genuss </w:t>
      </w:r>
      <w:r w:rsidR="00F922F3">
        <w:rPr>
          <w:rFonts w:ascii="Arial" w:hAnsi="Arial" w:cs="Arial"/>
          <w:sz w:val="22"/>
          <w:szCs w:val="22"/>
        </w:rPr>
        <w:t xml:space="preserve">direkt </w:t>
      </w:r>
      <w:r w:rsidR="00A9595F" w:rsidRPr="00A9595F">
        <w:rPr>
          <w:rFonts w:ascii="Arial" w:hAnsi="Arial" w:cs="Arial"/>
          <w:sz w:val="22"/>
          <w:szCs w:val="22"/>
        </w:rPr>
        <w:t>nach Hause</w:t>
      </w:r>
      <w:r w:rsidR="007026A0">
        <w:rPr>
          <w:rFonts w:ascii="Arial" w:hAnsi="Arial" w:cs="Arial"/>
          <w:sz w:val="22"/>
          <w:szCs w:val="22"/>
        </w:rPr>
        <w:t xml:space="preserve"> bringt</w:t>
      </w:r>
      <w:r w:rsidR="00A9595F" w:rsidRPr="00A9595F">
        <w:rPr>
          <w:rFonts w:ascii="Arial" w:hAnsi="Arial" w:cs="Arial"/>
          <w:sz w:val="22"/>
          <w:szCs w:val="22"/>
        </w:rPr>
        <w:t>.</w:t>
      </w:r>
      <w:r w:rsidR="00CB6EEB">
        <w:rPr>
          <w:rFonts w:ascii="Arial" w:hAnsi="Arial" w:cs="Arial"/>
          <w:sz w:val="22"/>
          <w:szCs w:val="22"/>
        </w:rPr>
        <w:t xml:space="preserve"> </w:t>
      </w:r>
      <w:r w:rsidR="007026A0">
        <w:rPr>
          <w:rFonts w:ascii="Arial" w:hAnsi="Arial" w:cs="Arial"/>
          <w:sz w:val="22"/>
          <w:szCs w:val="22"/>
        </w:rPr>
        <w:t xml:space="preserve">TEEKANNE </w:t>
      </w:r>
      <w:proofErr w:type="spellStart"/>
      <w:r>
        <w:rPr>
          <w:rFonts w:ascii="Arial" w:hAnsi="Arial" w:cs="Arial"/>
          <w:sz w:val="22"/>
          <w:szCs w:val="22"/>
        </w:rPr>
        <w:t>Chai</w:t>
      </w:r>
      <w:proofErr w:type="spellEnd"/>
      <w:r>
        <w:rPr>
          <w:rFonts w:ascii="Arial" w:hAnsi="Arial" w:cs="Arial"/>
          <w:sz w:val="22"/>
          <w:szCs w:val="22"/>
        </w:rPr>
        <w:t xml:space="preserve"> Classic</w:t>
      </w:r>
      <w:r w:rsidR="007026A0">
        <w:rPr>
          <w:rFonts w:ascii="Arial" w:hAnsi="Arial" w:cs="Arial"/>
          <w:sz w:val="22"/>
          <w:szCs w:val="22"/>
        </w:rPr>
        <w:t xml:space="preserve"> ist ein</w:t>
      </w:r>
      <w:r w:rsidR="00F66933">
        <w:rPr>
          <w:rFonts w:ascii="Arial" w:hAnsi="Arial" w:cs="Arial"/>
          <w:sz w:val="22"/>
          <w:szCs w:val="22"/>
        </w:rPr>
        <w:t>e</w:t>
      </w:r>
      <w:r w:rsidR="00CB6EEB" w:rsidRPr="00CB6EEB">
        <w:rPr>
          <w:rFonts w:ascii="Arial" w:hAnsi="Arial" w:cs="Arial"/>
          <w:sz w:val="22"/>
          <w:szCs w:val="22"/>
        </w:rPr>
        <w:t xml:space="preserve"> </w:t>
      </w:r>
      <w:r>
        <w:rPr>
          <w:rFonts w:ascii="Arial" w:hAnsi="Arial" w:cs="Arial"/>
          <w:sz w:val="22"/>
          <w:szCs w:val="22"/>
        </w:rPr>
        <w:t>k</w:t>
      </w:r>
      <w:r w:rsidRPr="00D83E0D">
        <w:rPr>
          <w:rFonts w:ascii="Arial" w:hAnsi="Arial" w:cs="Arial"/>
          <w:sz w:val="22"/>
          <w:szCs w:val="22"/>
        </w:rPr>
        <w:t xml:space="preserve">lassische </w:t>
      </w:r>
      <w:proofErr w:type="spellStart"/>
      <w:r w:rsidRPr="00D83E0D">
        <w:rPr>
          <w:rFonts w:ascii="Arial" w:hAnsi="Arial" w:cs="Arial"/>
          <w:sz w:val="22"/>
          <w:szCs w:val="22"/>
        </w:rPr>
        <w:t>Chai</w:t>
      </w:r>
      <w:proofErr w:type="spellEnd"/>
      <w:r w:rsidRPr="00D83E0D">
        <w:rPr>
          <w:rFonts w:ascii="Arial" w:hAnsi="Arial" w:cs="Arial"/>
          <w:sz w:val="22"/>
          <w:szCs w:val="22"/>
        </w:rPr>
        <w:t xml:space="preserve"> Tee Mischung, die nach</w:t>
      </w:r>
      <w:r>
        <w:rPr>
          <w:rFonts w:ascii="Arial" w:hAnsi="Arial" w:cs="Arial"/>
          <w:sz w:val="22"/>
          <w:szCs w:val="22"/>
        </w:rPr>
        <w:t xml:space="preserve"> </w:t>
      </w:r>
      <w:r w:rsidRPr="00D83E0D">
        <w:rPr>
          <w:rFonts w:ascii="Arial" w:hAnsi="Arial" w:cs="Arial"/>
          <w:sz w:val="22"/>
          <w:szCs w:val="22"/>
        </w:rPr>
        <w:t>indischer Tradition erlesenen Schwarztee</w:t>
      </w:r>
      <w:r w:rsidR="009E2AD8">
        <w:rPr>
          <w:rFonts w:ascii="Arial" w:hAnsi="Arial" w:cs="Arial"/>
          <w:sz w:val="22"/>
          <w:szCs w:val="22"/>
        </w:rPr>
        <w:t>,</w:t>
      </w:r>
      <w:r w:rsidRPr="00D83E0D">
        <w:rPr>
          <w:rFonts w:ascii="Arial" w:hAnsi="Arial" w:cs="Arial"/>
          <w:sz w:val="22"/>
          <w:szCs w:val="22"/>
        </w:rPr>
        <w:t xml:space="preserve"> feinste Gewürze</w:t>
      </w:r>
      <w:r w:rsidR="009E2AD8">
        <w:rPr>
          <w:rFonts w:ascii="Arial" w:hAnsi="Arial" w:cs="Arial"/>
          <w:sz w:val="22"/>
          <w:szCs w:val="22"/>
        </w:rPr>
        <w:t xml:space="preserve"> </w:t>
      </w:r>
      <w:r w:rsidR="00D45519">
        <w:rPr>
          <w:rFonts w:ascii="Arial" w:hAnsi="Arial" w:cs="Arial"/>
          <w:sz w:val="22"/>
          <w:szCs w:val="22"/>
        </w:rPr>
        <w:t>wie Zimt, Kardamom, Vanille und Ingwer i</w:t>
      </w:r>
      <w:r w:rsidRPr="00D83E0D">
        <w:rPr>
          <w:rFonts w:ascii="Arial" w:hAnsi="Arial" w:cs="Arial"/>
          <w:sz w:val="22"/>
          <w:szCs w:val="22"/>
        </w:rPr>
        <w:t>n eine vollmundige</w:t>
      </w:r>
      <w:r>
        <w:rPr>
          <w:rFonts w:ascii="Arial" w:hAnsi="Arial" w:cs="Arial"/>
          <w:sz w:val="22"/>
          <w:szCs w:val="22"/>
        </w:rPr>
        <w:t xml:space="preserve"> </w:t>
      </w:r>
      <w:r w:rsidRPr="00D83E0D">
        <w:rPr>
          <w:rFonts w:ascii="Arial" w:hAnsi="Arial" w:cs="Arial"/>
          <w:sz w:val="22"/>
          <w:szCs w:val="22"/>
        </w:rPr>
        <w:t>Tee-Kreation verwandelt</w:t>
      </w:r>
      <w:r>
        <w:rPr>
          <w:rFonts w:ascii="Arial" w:hAnsi="Arial" w:cs="Arial"/>
          <w:sz w:val="22"/>
          <w:szCs w:val="22"/>
        </w:rPr>
        <w:t xml:space="preserve"> </w:t>
      </w:r>
      <w:r w:rsidR="008B200C">
        <w:rPr>
          <w:rFonts w:ascii="Arial" w:hAnsi="Arial" w:cs="Arial"/>
          <w:sz w:val="22"/>
          <w:szCs w:val="22"/>
        </w:rPr>
        <w:t xml:space="preserve">und sich ganz einfach per Knopfdruck </w:t>
      </w:r>
      <w:r w:rsidR="00741A87">
        <w:rPr>
          <w:rFonts w:ascii="Arial" w:hAnsi="Arial" w:cs="Arial"/>
          <w:sz w:val="22"/>
          <w:szCs w:val="22"/>
        </w:rPr>
        <w:t>aufbrühen</w:t>
      </w:r>
      <w:r w:rsidR="007026A0" w:rsidRPr="007026A0">
        <w:rPr>
          <w:rFonts w:ascii="Arial" w:hAnsi="Arial" w:cs="Arial"/>
          <w:sz w:val="22"/>
          <w:szCs w:val="22"/>
        </w:rPr>
        <w:t xml:space="preserve"> </w:t>
      </w:r>
      <w:r w:rsidR="007026A0">
        <w:rPr>
          <w:rFonts w:ascii="Arial" w:hAnsi="Arial" w:cs="Arial"/>
          <w:sz w:val="22"/>
          <w:szCs w:val="22"/>
        </w:rPr>
        <w:t>lässt</w:t>
      </w:r>
      <w:r w:rsidR="008B200C">
        <w:rPr>
          <w:rFonts w:ascii="Arial" w:hAnsi="Arial" w:cs="Arial"/>
          <w:sz w:val="22"/>
          <w:szCs w:val="22"/>
        </w:rPr>
        <w:t xml:space="preserve">. </w:t>
      </w:r>
      <w:r w:rsidR="00C52843">
        <w:rPr>
          <w:rFonts w:ascii="Arial" w:hAnsi="Arial" w:cs="Arial"/>
          <w:sz w:val="22"/>
          <w:szCs w:val="22"/>
        </w:rPr>
        <w:t xml:space="preserve">Die Zubereitung </w:t>
      </w:r>
      <w:r w:rsidR="003367EE">
        <w:rPr>
          <w:rFonts w:ascii="Arial" w:hAnsi="Arial" w:cs="Arial"/>
          <w:sz w:val="22"/>
          <w:szCs w:val="22"/>
        </w:rPr>
        <w:t>des Neuzugangs im TEALOUNGE System Sortiment</w:t>
      </w:r>
      <w:r w:rsidR="00DA30FD">
        <w:rPr>
          <w:rFonts w:ascii="Arial" w:hAnsi="Arial" w:cs="Arial"/>
          <w:sz w:val="22"/>
          <w:szCs w:val="22"/>
        </w:rPr>
        <w:t xml:space="preserve"> ist denkbar </w:t>
      </w:r>
      <w:r w:rsidR="007026A0">
        <w:rPr>
          <w:rFonts w:ascii="Arial" w:hAnsi="Arial" w:cs="Arial"/>
          <w:sz w:val="22"/>
          <w:szCs w:val="22"/>
        </w:rPr>
        <w:t>unkompliziert</w:t>
      </w:r>
      <w:r w:rsidR="00C52843">
        <w:rPr>
          <w:rFonts w:ascii="Arial" w:hAnsi="Arial" w:cs="Arial"/>
          <w:sz w:val="22"/>
          <w:szCs w:val="22"/>
        </w:rPr>
        <w:t xml:space="preserve">: Einfach die </w:t>
      </w:r>
      <w:proofErr w:type="spellStart"/>
      <w:r w:rsidR="003367EE">
        <w:rPr>
          <w:rFonts w:ascii="Arial" w:hAnsi="Arial" w:cs="Arial"/>
          <w:sz w:val="22"/>
          <w:szCs w:val="22"/>
        </w:rPr>
        <w:t>Chai</w:t>
      </w:r>
      <w:proofErr w:type="spellEnd"/>
      <w:r w:rsidR="003367EE">
        <w:rPr>
          <w:rFonts w:ascii="Arial" w:hAnsi="Arial" w:cs="Arial"/>
          <w:sz w:val="22"/>
          <w:szCs w:val="22"/>
        </w:rPr>
        <w:t xml:space="preserve"> Classic</w:t>
      </w:r>
      <w:r w:rsidR="00C52843">
        <w:rPr>
          <w:rFonts w:ascii="Arial" w:hAnsi="Arial" w:cs="Arial"/>
          <w:sz w:val="22"/>
          <w:szCs w:val="22"/>
        </w:rPr>
        <w:t xml:space="preserve"> Teekapsel in die Maschine legen, die </w:t>
      </w:r>
      <w:r w:rsidR="003367EE">
        <w:rPr>
          <w:rFonts w:ascii="Arial" w:hAnsi="Arial" w:cs="Arial"/>
          <w:sz w:val="22"/>
          <w:szCs w:val="22"/>
        </w:rPr>
        <w:t>schwarze</w:t>
      </w:r>
      <w:r w:rsidR="00C52843">
        <w:rPr>
          <w:rFonts w:ascii="Arial" w:hAnsi="Arial" w:cs="Arial"/>
          <w:sz w:val="22"/>
          <w:szCs w:val="22"/>
        </w:rPr>
        <w:t xml:space="preserve"> Taste – da</w:t>
      </w:r>
      <w:r w:rsidR="00DA30FD">
        <w:rPr>
          <w:rFonts w:ascii="Arial" w:hAnsi="Arial" w:cs="Arial"/>
          <w:sz w:val="22"/>
          <w:szCs w:val="22"/>
        </w:rPr>
        <w:t>s</w:t>
      </w:r>
      <w:r w:rsidR="00C52843">
        <w:rPr>
          <w:rFonts w:ascii="Arial" w:hAnsi="Arial" w:cs="Arial"/>
          <w:sz w:val="22"/>
          <w:szCs w:val="22"/>
        </w:rPr>
        <w:t xml:space="preserve"> Programm für </w:t>
      </w:r>
      <w:r w:rsidR="003367EE">
        <w:rPr>
          <w:rFonts w:ascii="Arial" w:hAnsi="Arial" w:cs="Arial"/>
          <w:sz w:val="22"/>
          <w:szCs w:val="22"/>
        </w:rPr>
        <w:t>Schwarztee</w:t>
      </w:r>
      <w:r w:rsidR="00C52843">
        <w:rPr>
          <w:rFonts w:ascii="Arial" w:hAnsi="Arial" w:cs="Arial"/>
          <w:sz w:val="22"/>
          <w:szCs w:val="22"/>
        </w:rPr>
        <w:t xml:space="preserve"> – drücken und schon wird </w:t>
      </w:r>
      <w:r w:rsidR="00DA30FD">
        <w:rPr>
          <w:rFonts w:ascii="Arial" w:hAnsi="Arial" w:cs="Arial"/>
          <w:sz w:val="22"/>
          <w:szCs w:val="22"/>
        </w:rPr>
        <w:t xml:space="preserve">der </w:t>
      </w:r>
      <w:r w:rsidR="0051706B">
        <w:rPr>
          <w:rFonts w:ascii="Arial" w:hAnsi="Arial" w:cs="Arial"/>
          <w:sz w:val="22"/>
          <w:szCs w:val="22"/>
        </w:rPr>
        <w:t>würzige</w:t>
      </w:r>
      <w:r w:rsidR="000F4C3F">
        <w:rPr>
          <w:rFonts w:ascii="Arial" w:hAnsi="Arial" w:cs="Arial"/>
          <w:sz w:val="22"/>
          <w:szCs w:val="22"/>
        </w:rPr>
        <w:t xml:space="preserve"> indische</w:t>
      </w:r>
      <w:r w:rsidR="003367EE">
        <w:rPr>
          <w:rFonts w:ascii="Arial" w:hAnsi="Arial" w:cs="Arial"/>
          <w:sz w:val="22"/>
          <w:szCs w:val="22"/>
        </w:rPr>
        <w:t xml:space="preserve"> Teeklassiker</w:t>
      </w:r>
      <w:r w:rsidR="00DA30FD">
        <w:rPr>
          <w:rFonts w:ascii="Arial" w:hAnsi="Arial" w:cs="Arial"/>
          <w:sz w:val="22"/>
          <w:szCs w:val="22"/>
        </w:rPr>
        <w:t xml:space="preserve"> </w:t>
      </w:r>
      <w:r w:rsidR="00F922F3">
        <w:rPr>
          <w:rFonts w:ascii="Arial" w:hAnsi="Arial" w:cs="Arial"/>
          <w:sz w:val="22"/>
          <w:szCs w:val="22"/>
        </w:rPr>
        <w:t>p</w:t>
      </w:r>
      <w:r w:rsidR="00C52843">
        <w:rPr>
          <w:rFonts w:ascii="Arial" w:hAnsi="Arial" w:cs="Arial"/>
          <w:sz w:val="22"/>
          <w:szCs w:val="22"/>
        </w:rPr>
        <w:t xml:space="preserve">erfekt und frisch aufgebrüht. </w:t>
      </w:r>
      <w:r w:rsidR="0051706B">
        <w:rPr>
          <w:rFonts w:ascii="Arial" w:hAnsi="Arial" w:cs="Arial"/>
          <w:sz w:val="22"/>
          <w:szCs w:val="22"/>
        </w:rPr>
        <w:t xml:space="preserve">Mit </w:t>
      </w:r>
      <w:proofErr w:type="spellStart"/>
      <w:r w:rsidR="0051706B">
        <w:rPr>
          <w:rFonts w:ascii="Arial" w:hAnsi="Arial" w:cs="Arial"/>
          <w:sz w:val="22"/>
          <w:szCs w:val="22"/>
        </w:rPr>
        <w:t>Chai</w:t>
      </w:r>
      <w:proofErr w:type="spellEnd"/>
      <w:r w:rsidR="0051706B">
        <w:rPr>
          <w:rFonts w:ascii="Arial" w:hAnsi="Arial" w:cs="Arial"/>
          <w:sz w:val="22"/>
          <w:szCs w:val="22"/>
        </w:rPr>
        <w:t xml:space="preserve"> Classic erweitert TEEKANNE sein </w:t>
      </w:r>
      <w:r w:rsidR="00C90546">
        <w:rPr>
          <w:rFonts w:ascii="Arial" w:hAnsi="Arial" w:cs="Arial"/>
          <w:sz w:val="22"/>
          <w:szCs w:val="22"/>
        </w:rPr>
        <w:t>Schwarztee</w:t>
      </w:r>
      <w:r w:rsidR="0051706B">
        <w:rPr>
          <w:rFonts w:ascii="Arial" w:hAnsi="Arial" w:cs="Arial"/>
          <w:sz w:val="22"/>
          <w:szCs w:val="22"/>
        </w:rPr>
        <w:t xml:space="preserve">-Sortiment um eine weitere genussvolle Sorte. Im Gegensatz zu den </w:t>
      </w:r>
      <w:r w:rsidR="00C90546">
        <w:rPr>
          <w:rFonts w:ascii="Arial" w:hAnsi="Arial" w:cs="Arial"/>
          <w:sz w:val="22"/>
          <w:szCs w:val="22"/>
        </w:rPr>
        <w:t xml:space="preserve">drei </w:t>
      </w:r>
      <w:proofErr w:type="spellStart"/>
      <w:r w:rsidR="0051706B">
        <w:rPr>
          <w:rFonts w:ascii="Arial" w:hAnsi="Arial" w:cs="Arial"/>
          <w:sz w:val="22"/>
          <w:szCs w:val="22"/>
        </w:rPr>
        <w:t>Chai</w:t>
      </w:r>
      <w:proofErr w:type="spellEnd"/>
      <w:r w:rsidR="0051706B">
        <w:rPr>
          <w:rFonts w:ascii="Arial" w:hAnsi="Arial" w:cs="Arial"/>
          <w:sz w:val="22"/>
          <w:szCs w:val="22"/>
        </w:rPr>
        <w:t xml:space="preserve"> </w:t>
      </w:r>
      <w:r w:rsidR="00D45519">
        <w:rPr>
          <w:rFonts w:ascii="Arial" w:hAnsi="Arial" w:cs="Arial"/>
          <w:sz w:val="22"/>
          <w:szCs w:val="22"/>
        </w:rPr>
        <w:t>Latte-</w:t>
      </w:r>
      <w:r w:rsidR="0051706B">
        <w:rPr>
          <w:rFonts w:ascii="Arial" w:hAnsi="Arial" w:cs="Arial"/>
          <w:sz w:val="22"/>
          <w:szCs w:val="22"/>
        </w:rPr>
        <w:t xml:space="preserve">Sorten Bombay Style, </w:t>
      </w:r>
      <w:proofErr w:type="spellStart"/>
      <w:r w:rsidR="0051706B">
        <w:rPr>
          <w:rFonts w:ascii="Arial" w:hAnsi="Arial" w:cs="Arial"/>
          <w:sz w:val="22"/>
          <w:szCs w:val="22"/>
        </w:rPr>
        <w:t>Capetown</w:t>
      </w:r>
      <w:proofErr w:type="spellEnd"/>
      <w:r w:rsidR="0051706B">
        <w:rPr>
          <w:rFonts w:ascii="Arial" w:hAnsi="Arial" w:cs="Arial"/>
          <w:sz w:val="22"/>
          <w:szCs w:val="22"/>
        </w:rPr>
        <w:t xml:space="preserve"> Style und Shanghai Style</w:t>
      </w:r>
      <w:r w:rsidR="00C323B8">
        <w:rPr>
          <w:rFonts w:ascii="Arial" w:hAnsi="Arial" w:cs="Arial"/>
          <w:sz w:val="22"/>
          <w:szCs w:val="22"/>
        </w:rPr>
        <w:t xml:space="preserve">, die mit </w:t>
      </w:r>
      <w:r w:rsidR="00D45519">
        <w:rPr>
          <w:rFonts w:ascii="Arial" w:hAnsi="Arial" w:cs="Arial"/>
          <w:sz w:val="22"/>
          <w:szCs w:val="22"/>
        </w:rPr>
        <w:t xml:space="preserve">einer </w:t>
      </w:r>
      <w:r w:rsidR="00C323B8">
        <w:rPr>
          <w:rFonts w:ascii="Arial" w:hAnsi="Arial" w:cs="Arial"/>
          <w:sz w:val="22"/>
          <w:szCs w:val="22"/>
        </w:rPr>
        <w:t>Milch</w:t>
      </w:r>
      <w:r w:rsidR="00D45519">
        <w:rPr>
          <w:rFonts w:ascii="Arial" w:hAnsi="Arial" w:cs="Arial"/>
          <w:sz w:val="22"/>
          <w:szCs w:val="22"/>
        </w:rPr>
        <w:t xml:space="preserve">kapsel und dem speziellen </w:t>
      </w:r>
      <w:proofErr w:type="spellStart"/>
      <w:r w:rsidR="00D45519">
        <w:rPr>
          <w:rFonts w:ascii="Arial" w:hAnsi="Arial" w:cs="Arial"/>
          <w:sz w:val="22"/>
          <w:szCs w:val="22"/>
        </w:rPr>
        <w:t>Chai</w:t>
      </w:r>
      <w:proofErr w:type="spellEnd"/>
      <w:r w:rsidR="00D45519">
        <w:rPr>
          <w:rFonts w:ascii="Arial" w:hAnsi="Arial" w:cs="Arial"/>
          <w:sz w:val="22"/>
          <w:szCs w:val="22"/>
        </w:rPr>
        <w:t>-Programm</w:t>
      </w:r>
      <w:r w:rsidR="00C323B8">
        <w:rPr>
          <w:rFonts w:ascii="Arial" w:hAnsi="Arial" w:cs="Arial"/>
          <w:sz w:val="22"/>
          <w:szCs w:val="22"/>
        </w:rPr>
        <w:t xml:space="preserve"> aufgebrüht werden</w:t>
      </w:r>
      <w:r w:rsidR="00D45519">
        <w:rPr>
          <w:rFonts w:ascii="Arial" w:hAnsi="Arial" w:cs="Arial"/>
          <w:sz w:val="22"/>
          <w:szCs w:val="22"/>
        </w:rPr>
        <w:t>,</w:t>
      </w:r>
      <w:r w:rsidR="0051706B">
        <w:rPr>
          <w:rFonts w:ascii="Arial" w:hAnsi="Arial" w:cs="Arial"/>
          <w:sz w:val="22"/>
          <w:szCs w:val="22"/>
        </w:rPr>
        <w:t xml:space="preserve"> wird </w:t>
      </w:r>
      <w:proofErr w:type="spellStart"/>
      <w:r w:rsidR="0051706B">
        <w:rPr>
          <w:rFonts w:ascii="Arial" w:hAnsi="Arial" w:cs="Arial"/>
          <w:sz w:val="22"/>
          <w:szCs w:val="22"/>
        </w:rPr>
        <w:t>Chai</w:t>
      </w:r>
      <w:proofErr w:type="spellEnd"/>
      <w:r w:rsidR="0051706B">
        <w:rPr>
          <w:rFonts w:ascii="Arial" w:hAnsi="Arial" w:cs="Arial"/>
          <w:sz w:val="22"/>
          <w:szCs w:val="22"/>
        </w:rPr>
        <w:t xml:space="preserve"> Classic</w:t>
      </w:r>
      <w:r w:rsidR="00C323B8">
        <w:rPr>
          <w:rFonts w:ascii="Arial" w:hAnsi="Arial" w:cs="Arial"/>
          <w:sz w:val="22"/>
          <w:szCs w:val="22"/>
        </w:rPr>
        <w:t xml:space="preserve"> </w:t>
      </w:r>
      <w:r w:rsidR="00C90546">
        <w:rPr>
          <w:rFonts w:ascii="Arial" w:hAnsi="Arial" w:cs="Arial"/>
          <w:sz w:val="22"/>
          <w:szCs w:val="22"/>
        </w:rPr>
        <w:t xml:space="preserve">mit dem Schwarztee-Programm zubereitet und kann </w:t>
      </w:r>
      <w:r w:rsidR="00C323B8">
        <w:rPr>
          <w:rFonts w:ascii="Arial" w:hAnsi="Arial" w:cs="Arial"/>
          <w:sz w:val="22"/>
          <w:szCs w:val="22"/>
        </w:rPr>
        <w:t xml:space="preserve">pur oder mit einem Schuss frischer Milch </w:t>
      </w:r>
      <w:r w:rsidR="00C90546">
        <w:rPr>
          <w:rFonts w:ascii="Arial" w:hAnsi="Arial" w:cs="Arial"/>
          <w:sz w:val="22"/>
          <w:szCs w:val="22"/>
        </w:rPr>
        <w:t>getrunken werden</w:t>
      </w:r>
      <w:r w:rsidR="00C323B8">
        <w:rPr>
          <w:rFonts w:ascii="Arial" w:hAnsi="Arial" w:cs="Arial"/>
          <w:sz w:val="22"/>
          <w:szCs w:val="22"/>
        </w:rPr>
        <w:t>.</w:t>
      </w:r>
    </w:p>
    <w:p w:rsidR="00A9595F" w:rsidRDefault="00E13EAD" w:rsidP="004F7723">
      <w:pPr>
        <w:spacing w:line="360" w:lineRule="auto"/>
        <w:jc w:val="both"/>
        <w:rPr>
          <w:rFonts w:ascii="Arial" w:hAnsi="Arial" w:cs="Arial"/>
          <w:sz w:val="22"/>
          <w:szCs w:val="22"/>
        </w:rPr>
      </w:pPr>
      <w:r>
        <w:rPr>
          <w:rFonts w:ascii="Arial" w:hAnsi="Arial" w:cs="Arial"/>
          <w:sz w:val="22"/>
          <w:szCs w:val="22"/>
        </w:rPr>
        <w:t>Die Sorte</w:t>
      </w:r>
      <w:r w:rsidR="00C52843">
        <w:rPr>
          <w:rFonts w:ascii="Arial" w:hAnsi="Arial" w:cs="Arial"/>
          <w:sz w:val="22"/>
          <w:szCs w:val="22"/>
        </w:rPr>
        <w:t xml:space="preserve"> </w:t>
      </w:r>
      <w:proofErr w:type="spellStart"/>
      <w:r w:rsidR="00F922F3">
        <w:rPr>
          <w:rFonts w:ascii="Arial" w:hAnsi="Arial" w:cs="Arial"/>
          <w:sz w:val="22"/>
          <w:szCs w:val="22"/>
        </w:rPr>
        <w:t>Chai</w:t>
      </w:r>
      <w:proofErr w:type="spellEnd"/>
      <w:r w:rsidR="00F922F3">
        <w:rPr>
          <w:rFonts w:ascii="Arial" w:hAnsi="Arial" w:cs="Arial"/>
          <w:sz w:val="22"/>
          <w:szCs w:val="22"/>
        </w:rPr>
        <w:t xml:space="preserve"> Classic</w:t>
      </w:r>
      <w:r w:rsidR="00C52843">
        <w:rPr>
          <w:rFonts w:ascii="Arial" w:hAnsi="Arial" w:cs="Arial"/>
          <w:sz w:val="22"/>
          <w:szCs w:val="22"/>
        </w:rPr>
        <w:t xml:space="preserve"> </w:t>
      </w:r>
      <w:r>
        <w:rPr>
          <w:rFonts w:ascii="Arial" w:hAnsi="Arial" w:cs="Arial"/>
          <w:sz w:val="22"/>
          <w:szCs w:val="22"/>
        </w:rPr>
        <w:t xml:space="preserve">für das TEEKANNE TEALOUNGE System </w:t>
      </w:r>
      <w:r w:rsidR="00C52843">
        <w:rPr>
          <w:rFonts w:ascii="Arial" w:hAnsi="Arial" w:cs="Arial"/>
          <w:sz w:val="22"/>
          <w:szCs w:val="22"/>
        </w:rPr>
        <w:t xml:space="preserve">ist ab </w:t>
      </w:r>
      <w:r w:rsidR="00F922F3">
        <w:rPr>
          <w:rFonts w:ascii="Arial" w:hAnsi="Arial" w:cs="Arial"/>
          <w:sz w:val="22"/>
          <w:szCs w:val="22"/>
        </w:rPr>
        <w:t>Februar 2016</w:t>
      </w:r>
      <w:r w:rsidR="00795157">
        <w:rPr>
          <w:rFonts w:ascii="Arial" w:hAnsi="Arial" w:cs="Arial"/>
          <w:sz w:val="22"/>
          <w:szCs w:val="22"/>
        </w:rPr>
        <w:t xml:space="preserve"> zum Preis von 2,79 EUR</w:t>
      </w:r>
      <w:r w:rsidR="00C52843">
        <w:rPr>
          <w:rFonts w:ascii="Arial" w:hAnsi="Arial" w:cs="Arial"/>
          <w:sz w:val="22"/>
          <w:szCs w:val="22"/>
        </w:rPr>
        <w:t xml:space="preserve"> im TEALOUNGE System Onlineshop unter tealoungesystem.com </w:t>
      </w:r>
      <w:r>
        <w:rPr>
          <w:rFonts w:ascii="Arial" w:hAnsi="Arial" w:cs="Arial"/>
          <w:sz w:val="22"/>
          <w:szCs w:val="22"/>
        </w:rPr>
        <w:t xml:space="preserve">und in ausgewählten Elektrofachmärkten </w:t>
      </w:r>
      <w:r w:rsidR="00C52843">
        <w:rPr>
          <w:rFonts w:ascii="Arial" w:hAnsi="Arial" w:cs="Arial"/>
          <w:sz w:val="22"/>
          <w:szCs w:val="22"/>
        </w:rPr>
        <w:t>erhältlich.</w:t>
      </w:r>
    </w:p>
    <w:p w:rsidR="00A9595F" w:rsidRDefault="00A9595F" w:rsidP="004F7723">
      <w:pPr>
        <w:spacing w:line="360" w:lineRule="auto"/>
        <w:jc w:val="both"/>
        <w:rPr>
          <w:rFonts w:ascii="Arial" w:hAnsi="Arial" w:cs="Arial"/>
          <w:sz w:val="22"/>
          <w:szCs w:val="22"/>
        </w:rPr>
      </w:pPr>
    </w:p>
    <w:p w:rsidR="004F7723" w:rsidRPr="00B72206" w:rsidRDefault="00754774" w:rsidP="00C90546">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C90546" w:rsidRDefault="00754774" w:rsidP="00C90546">
      <w:pPr>
        <w:tabs>
          <w:tab w:val="left" w:pos="5152"/>
        </w:tabs>
        <w:spacing w:line="360" w:lineRule="auto"/>
        <w:jc w:val="both"/>
        <w:rPr>
          <w:rFonts w:ascii="Arial" w:hAnsi="Arial" w:cs="Arial"/>
          <w:sz w:val="22"/>
          <w:szCs w:val="22"/>
        </w:rPr>
      </w:pPr>
      <w:r w:rsidRPr="00754774">
        <w:rPr>
          <w:rFonts w:ascii="Arial" w:hAnsi="Arial" w:cs="Arial"/>
          <w:sz w:val="22"/>
          <w:szCs w:val="22"/>
        </w:rPr>
        <w:t>In geselliger Runde für alle Gäste in den eigenen vier Wänden die Lieblingssorte Tee</w:t>
      </w:r>
      <w:r w:rsidR="00C90546">
        <w:rPr>
          <w:rFonts w:ascii="Arial" w:hAnsi="Arial" w:cs="Arial"/>
          <w:sz w:val="22"/>
          <w:szCs w:val="22"/>
        </w:rPr>
        <w:t xml:space="preserve"> </w:t>
      </w:r>
      <w:r w:rsidRPr="00754774">
        <w:rPr>
          <w:rFonts w:ascii="Arial" w:hAnsi="Arial" w:cs="Arial"/>
          <w:sz w:val="22"/>
          <w:szCs w:val="22"/>
        </w:rPr>
        <w:t xml:space="preserve"> zubereiten – das war in der Vergangenheit immer mit einer passionierten Teezeremonie</w:t>
      </w:r>
      <w:r w:rsidR="00C90546">
        <w:rPr>
          <w:rFonts w:ascii="Arial" w:hAnsi="Arial" w:cs="Arial"/>
          <w:sz w:val="22"/>
          <w:szCs w:val="22"/>
        </w:rPr>
        <w:t xml:space="preserve"> </w:t>
      </w:r>
    </w:p>
    <w:p w:rsidR="00C90546" w:rsidRDefault="00C90546" w:rsidP="00C90546">
      <w:pPr>
        <w:tabs>
          <w:tab w:val="left" w:pos="5152"/>
        </w:tabs>
        <w:spacing w:line="360" w:lineRule="auto"/>
        <w:jc w:val="both"/>
        <w:rPr>
          <w:rFonts w:ascii="Arial" w:hAnsi="Arial" w:cs="Arial"/>
          <w:sz w:val="22"/>
          <w:szCs w:val="22"/>
        </w:rPr>
      </w:pPr>
    </w:p>
    <w:p w:rsidR="00C90546" w:rsidRDefault="00C90546" w:rsidP="00C90546">
      <w:pPr>
        <w:tabs>
          <w:tab w:val="left" w:pos="5152"/>
        </w:tabs>
        <w:spacing w:line="360" w:lineRule="auto"/>
        <w:jc w:val="both"/>
        <w:rPr>
          <w:rFonts w:ascii="Arial" w:hAnsi="Arial" w:cs="Arial"/>
          <w:sz w:val="22"/>
          <w:szCs w:val="22"/>
        </w:rPr>
      </w:pPr>
    </w:p>
    <w:p w:rsidR="00C90546" w:rsidRDefault="00C90546" w:rsidP="00C90546">
      <w:pPr>
        <w:tabs>
          <w:tab w:val="left" w:pos="5152"/>
        </w:tabs>
        <w:spacing w:line="360" w:lineRule="auto"/>
        <w:jc w:val="both"/>
        <w:rPr>
          <w:rFonts w:ascii="Arial" w:hAnsi="Arial" w:cs="Arial"/>
          <w:sz w:val="22"/>
          <w:szCs w:val="22"/>
        </w:rPr>
      </w:pPr>
    </w:p>
    <w:p w:rsidR="00C90546" w:rsidRDefault="00C90546" w:rsidP="00C90546">
      <w:pPr>
        <w:tabs>
          <w:tab w:val="left" w:pos="5152"/>
        </w:tabs>
        <w:spacing w:line="360" w:lineRule="auto"/>
        <w:jc w:val="both"/>
        <w:rPr>
          <w:rFonts w:ascii="Arial" w:hAnsi="Arial" w:cs="Arial"/>
          <w:sz w:val="22"/>
          <w:szCs w:val="22"/>
        </w:rPr>
      </w:pPr>
    </w:p>
    <w:p w:rsidR="00C90546" w:rsidRDefault="00C90546" w:rsidP="00C90546">
      <w:pPr>
        <w:tabs>
          <w:tab w:val="left" w:pos="5152"/>
        </w:tabs>
        <w:spacing w:line="360" w:lineRule="auto"/>
        <w:jc w:val="both"/>
        <w:rPr>
          <w:rFonts w:ascii="Arial" w:hAnsi="Arial" w:cs="Arial"/>
          <w:sz w:val="22"/>
          <w:szCs w:val="22"/>
        </w:rPr>
      </w:pPr>
    </w:p>
    <w:p w:rsidR="00C90546" w:rsidRDefault="00C90546" w:rsidP="00C90546">
      <w:pPr>
        <w:tabs>
          <w:tab w:val="left" w:pos="5152"/>
        </w:tabs>
        <w:spacing w:line="360" w:lineRule="auto"/>
        <w:jc w:val="both"/>
        <w:rPr>
          <w:rFonts w:ascii="Arial" w:hAnsi="Arial" w:cs="Arial"/>
          <w:sz w:val="22"/>
          <w:szCs w:val="22"/>
        </w:rPr>
      </w:pPr>
    </w:p>
    <w:p w:rsidR="00C90546" w:rsidRDefault="00C90546" w:rsidP="00C90546">
      <w:pPr>
        <w:tabs>
          <w:tab w:val="left" w:pos="5152"/>
        </w:tabs>
        <w:spacing w:line="360" w:lineRule="auto"/>
        <w:jc w:val="both"/>
        <w:rPr>
          <w:rFonts w:ascii="Arial" w:hAnsi="Arial" w:cs="Arial"/>
          <w:sz w:val="22"/>
          <w:szCs w:val="22"/>
        </w:rPr>
      </w:pPr>
    </w:p>
    <w:p w:rsidR="00754774" w:rsidRPr="00754774" w:rsidRDefault="00754774" w:rsidP="00C90546">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verbunden, </w:t>
      </w:r>
      <w:r w:rsidR="00F66933">
        <w:rPr>
          <w:rFonts w:ascii="Arial" w:hAnsi="Arial" w:cs="Arial"/>
          <w:sz w:val="22"/>
          <w:szCs w:val="22"/>
        </w:rPr>
        <w:t>bei der man</w:t>
      </w:r>
      <w:r w:rsidRPr="00754774">
        <w:rPr>
          <w:rFonts w:ascii="Arial" w:hAnsi="Arial" w:cs="Arial"/>
          <w:sz w:val="22"/>
          <w:szCs w:val="22"/>
        </w:rPr>
        <w:t xml:space="preserve"> verschiedene Wassertemperatur</w:t>
      </w:r>
      <w:r w:rsidR="00F66933">
        <w:rPr>
          <w:rFonts w:ascii="Arial" w:hAnsi="Arial" w:cs="Arial"/>
          <w:sz w:val="22"/>
          <w:szCs w:val="22"/>
        </w:rPr>
        <w:t>en und Ziehzeiten berücksichtig</w:t>
      </w:r>
      <w:r w:rsidRPr="00754774">
        <w:rPr>
          <w:rFonts w:ascii="Arial" w:hAnsi="Arial" w:cs="Arial"/>
          <w:sz w:val="22"/>
          <w:szCs w:val="22"/>
        </w:rPr>
        <w:t>en musste, um den optimalen Teegenuss hervorzubringen.</w:t>
      </w:r>
      <w:r>
        <w:rPr>
          <w:rFonts w:ascii="Arial" w:hAnsi="Arial" w:cs="Arial"/>
          <w:sz w:val="22"/>
          <w:szCs w:val="22"/>
        </w:rPr>
        <w:t xml:space="preserve"> Seit Oktober</w:t>
      </w:r>
      <w:r w:rsidR="007026A0">
        <w:rPr>
          <w:rFonts w:ascii="Arial" w:hAnsi="Arial" w:cs="Arial"/>
          <w:sz w:val="22"/>
          <w:szCs w:val="22"/>
        </w:rPr>
        <w:t xml:space="preserve"> 2014</w:t>
      </w:r>
      <w:r w:rsidRPr="00754774">
        <w:rPr>
          <w:rFonts w:ascii="Arial" w:hAnsi="Arial" w:cs="Arial"/>
          <w:sz w:val="22"/>
          <w:szCs w:val="22"/>
        </w:rPr>
        <w:t xml:space="preserve"> übernimmt TEEKANNE diese einzelnen Schritte per Knopfdruck und revolutioniert mit dem TEALOUNGE System – der Teekapselmaschine für 2</w:t>
      </w:r>
      <w:r w:rsidR="00F922F3">
        <w:rPr>
          <w:rFonts w:ascii="Arial" w:hAnsi="Arial" w:cs="Arial"/>
          <w:sz w:val="22"/>
          <w:szCs w:val="22"/>
        </w:rPr>
        <w:t>5</w:t>
      </w:r>
      <w:r w:rsidRPr="00754774">
        <w:rPr>
          <w:rFonts w:ascii="Arial" w:hAnsi="Arial" w:cs="Arial"/>
          <w:sz w:val="22"/>
          <w:szCs w:val="22"/>
        </w:rPr>
        <w:t xml:space="preserve"> </w:t>
      </w:r>
      <w:r w:rsidRPr="00F66933">
        <w:rPr>
          <w:rFonts w:ascii="Arial" w:hAnsi="Arial" w:cs="Arial"/>
          <w:sz w:val="22"/>
          <w:szCs w:val="22"/>
        </w:rPr>
        <w:t>neu</w:t>
      </w:r>
      <w:r w:rsidR="00F66933" w:rsidRPr="00F66933">
        <w:rPr>
          <w:rFonts w:ascii="Arial" w:hAnsi="Arial" w:cs="Arial"/>
          <w:sz w:val="22"/>
          <w:szCs w:val="22"/>
        </w:rPr>
        <w:t xml:space="preserve"> </w:t>
      </w:r>
      <w:r w:rsidRPr="00F66933">
        <w:rPr>
          <w:rFonts w:ascii="Arial" w:hAnsi="Arial" w:cs="Arial"/>
          <w:sz w:val="22"/>
          <w:szCs w:val="22"/>
        </w:rPr>
        <w:t>kreierte</w:t>
      </w:r>
      <w:r w:rsidRPr="00754774">
        <w:rPr>
          <w:rFonts w:ascii="Arial" w:hAnsi="Arial" w:cs="Arial"/>
          <w:sz w:val="22"/>
          <w:szCs w:val="22"/>
        </w:rPr>
        <w:t xml:space="preserve">, hochkarätige TEEKANNE Tees – die Teezubereitung: Das TEALOUNGE System verfügt über vier innovative Tea Expert Programme, die für die unterschiedlichen </w:t>
      </w:r>
      <w:proofErr w:type="spellStart"/>
      <w:r w:rsidRPr="00754774">
        <w:rPr>
          <w:rFonts w:ascii="Arial" w:hAnsi="Arial" w:cs="Arial"/>
          <w:sz w:val="22"/>
          <w:szCs w:val="22"/>
        </w:rPr>
        <w:t>Teearten</w:t>
      </w:r>
      <w:proofErr w:type="spellEnd"/>
      <w:r w:rsidRPr="00754774">
        <w:rPr>
          <w:rFonts w:ascii="Arial" w:hAnsi="Arial" w:cs="Arial"/>
          <w:sz w:val="22"/>
          <w:szCs w:val="22"/>
        </w:rPr>
        <w:t xml:space="preserve"> die spezielle </w:t>
      </w:r>
      <w:proofErr w:type="spellStart"/>
      <w:r w:rsidRPr="00754774">
        <w:rPr>
          <w:rFonts w:ascii="Arial" w:hAnsi="Arial" w:cs="Arial"/>
          <w:sz w:val="22"/>
          <w:szCs w:val="22"/>
        </w:rPr>
        <w:t>Aufbrühdauer</w:t>
      </w:r>
      <w:proofErr w:type="spellEnd"/>
      <w:r w:rsidRPr="00754774">
        <w:rPr>
          <w:rFonts w:ascii="Arial" w:hAnsi="Arial" w:cs="Arial"/>
          <w:sz w:val="22"/>
          <w:szCs w:val="22"/>
        </w:rPr>
        <w:t xml:space="preserve">, die perfekte Wassertemperatur – zum Beispiel ca. 92°C für Schwarztee und ca. 80°C für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w:t>
      </w:r>
      <w:r>
        <w:rPr>
          <w:rFonts w:ascii="Arial" w:hAnsi="Arial" w:cs="Arial"/>
          <w:sz w:val="22"/>
          <w:szCs w:val="22"/>
        </w:rPr>
        <w:t xml:space="preserve"> </w:t>
      </w:r>
      <w:r w:rsidRPr="00754774">
        <w:rPr>
          <w:rFonts w:ascii="Arial" w:hAnsi="Arial" w:cs="Arial"/>
          <w:sz w:val="22"/>
          <w:szCs w:val="22"/>
        </w:rPr>
        <w:t xml:space="preserve">und das richtige Durchflussintervall regulieren. Ob Schwarz- oder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Kräuter-, Früchte- oder </w:t>
      </w:r>
      <w:proofErr w:type="spellStart"/>
      <w:r w:rsidRPr="00754774">
        <w:rPr>
          <w:rFonts w:ascii="Arial" w:hAnsi="Arial" w:cs="Arial"/>
          <w:sz w:val="22"/>
          <w:szCs w:val="22"/>
        </w:rPr>
        <w:t>Chai</w:t>
      </w:r>
      <w:proofErr w:type="spellEnd"/>
      <w:r w:rsidRPr="00754774">
        <w:rPr>
          <w:rFonts w:ascii="Arial" w:hAnsi="Arial" w:cs="Arial"/>
          <w:sz w:val="22"/>
          <w:szCs w:val="22"/>
        </w:rPr>
        <w:t xml:space="preserve"> Latte-Tee: Auf Knopfdruck </w:t>
      </w:r>
      <w:r>
        <w:rPr>
          <w:rFonts w:ascii="Arial" w:hAnsi="Arial" w:cs="Arial"/>
          <w:sz w:val="22"/>
          <w:szCs w:val="22"/>
        </w:rPr>
        <w:t>wird jede</w:t>
      </w:r>
      <w:r w:rsidR="00E13EAD">
        <w:rPr>
          <w:rFonts w:ascii="Arial" w:hAnsi="Arial" w:cs="Arial"/>
          <w:sz w:val="22"/>
          <w:szCs w:val="22"/>
        </w:rPr>
        <w:t xml:space="preserve"> Teekreation</w:t>
      </w:r>
      <w:r w:rsidRPr="00754774">
        <w:rPr>
          <w:rFonts w:ascii="Arial" w:hAnsi="Arial" w:cs="Arial"/>
          <w:sz w:val="22"/>
          <w:szCs w:val="22"/>
        </w:rPr>
        <w:t xml:space="preserve"> perfekt aufgebrüht.</w:t>
      </w: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Das TEEKANNE TEALOUNGE System Starterset – bestehend aus einer TEALOUNGE System Teekapselmaschine und 20 ausgewählten Kapseln – ist im Elektrofachhandel und unter www.tealoungesystem.com </w:t>
      </w:r>
      <w:r>
        <w:rPr>
          <w:rFonts w:ascii="Arial" w:hAnsi="Arial" w:cs="Arial"/>
          <w:sz w:val="22"/>
          <w:szCs w:val="22"/>
        </w:rPr>
        <w:t xml:space="preserve">zum Preis von 99 EUR </w:t>
      </w:r>
      <w:r w:rsidRPr="00754774">
        <w:rPr>
          <w:rFonts w:ascii="Arial" w:hAnsi="Arial" w:cs="Arial"/>
          <w:sz w:val="22"/>
          <w:szCs w:val="22"/>
        </w:rPr>
        <w:t>erhältlich.</w:t>
      </w:r>
    </w:p>
    <w:p w:rsidR="00024B91" w:rsidRDefault="00024B91" w:rsidP="004F7723">
      <w:pPr>
        <w:tabs>
          <w:tab w:val="left" w:pos="5152"/>
        </w:tabs>
        <w:spacing w:line="360" w:lineRule="auto"/>
        <w:jc w:val="both"/>
        <w:rPr>
          <w:rFonts w:ascii="Arial" w:hAnsi="Arial" w:cs="Arial"/>
          <w:b/>
          <w:sz w:val="20"/>
          <w:szCs w:val="22"/>
          <w:u w:val="single"/>
        </w:rPr>
      </w:pPr>
    </w:p>
    <w:p w:rsidR="00754774" w:rsidRPr="00024B91" w:rsidRDefault="0092003C" w:rsidP="004F7723">
      <w:pPr>
        <w:tabs>
          <w:tab w:val="left" w:pos="5152"/>
        </w:tabs>
        <w:spacing w:line="360" w:lineRule="auto"/>
        <w:jc w:val="both"/>
        <w:rPr>
          <w:rFonts w:ascii="Arial" w:hAnsi="Arial" w:cs="Arial"/>
          <w:b/>
          <w:sz w:val="20"/>
          <w:szCs w:val="22"/>
          <w:u w:val="single"/>
        </w:rPr>
      </w:pPr>
      <w:r>
        <w:rPr>
          <w:rFonts w:ascii="Arial" w:hAnsi="Arial" w:cs="Arial"/>
          <w:b/>
          <w:sz w:val="20"/>
          <w:szCs w:val="22"/>
          <w:u w:val="single"/>
        </w:rPr>
        <w:t xml:space="preserve">Hier das gesamte </w:t>
      </w:r>
      <w:r w:rsidR="00754774" w:rsidRPr="00024B91">
        <w:rPr>
          <w:rFonts w:ascii="Arial" w:hAnsi="Arial" w:cs="Arial"/>
          <w:b/>
          <w:sz w:val="20"/>
          <w:szCs w:val="22"/>
          <w:u w:val="single"/>
        </w:rPr>
        <w:t>TEALOUNGE System Sortiment</w:t>
      </w:r>
      <w:r>
        <w:rPr>
          <w:rFonts w:ascii="Arial" w:hAnsi="Arial" w:cs="Arial"/>
          <w:b/>
          <w:sz w:val="20"/>
          <w:szCs w:val="22"/>
          <w:u w:val="single"/>
        </w:rPr>
        <w:t>:</w:t>
      </w:r>
    </w:p>
    <w:p w:rsidR="00754774" w:rsidRDefault="00754774" w:rsidP="004F7723">
      <w:pPr>
        <w:tabs>
          <w:tab w:val="left" w:pos="5152"/>
        </w:tabs>
        <w:spacing w:line="360" w:lineRule="auto"/>
        <w:jc w:val="both"/>
        <w:rPr>
          <w:rFonts w:ascii="Arial" w:hAnsi="Arial"/>
          <w:b/>
          <w:sz w:val="16"/>
          <w:szCs w:val="18"/>
        </w:rPr>
      </w:pPr>
    </w:p>
    <w:p w:rsidR="00754774" w:rsidRDefault="00754774" w:rsidP="00754774">
      <w:pPr>
        <w:tabs>
          <w:tab w:val="left" w:pos="2127"/>
        </w:tabs>
        <w:spacing w:line="360" w:lineRule="auto"/>
        <w:ind w:right="-2552"/>
        <w:jc w:val="both"/>
        <w:rPr>
          <w:rFonts w:ascii="Arial" w:hAnsi="Arial" w:cs="Arial"/>
          <w:b/>
          <w:sz w:val="20"/>
        </w:rPr>
      </w:pPr>
      <w:r>
        <w:rPr>
          <w:rFonts w:ascii="Arial" w:hAnsi="Arial" w:cs="Arial"/>
          <w:b/>
          <w:sz w:val="20"/>
          <w:u w:val="single"/>
        </w:rPr>
        <w:t>Schwarzer Tee</w:t>
      </w:r>
      <w:r>
        <w:rPr>
          <w:rFonts w:ascii="Arial" w:hAnsi="Arial" w:cs="Arial"/>
          <w:b/>
          <w:sz w:val="20"/>
        </w:rPr>
        <w:t xml:space="preserve">    </w:t>
      </w:r>
      <w:proofErr w:type="spellStart"/>
      <w:r>
        <w:rPr>
          <w:rFonts w:ascii="Arial" w:hAnsi="Arial" w:cs="Arial"/>
          <w:b/>
          <w:sz w:val="20"/>
          <w:u w:val="single"/>
        </w:rPr>
        <w:t>Grüner</w:t>
      </w:r>
      <w:proofErr w:type="spellEnd"/>
      <w:r>
        <w:rPr>
          <w:rFonts w:ascii="Arial" w:hAnsi="Arial" w:cs="Arial"/>
          <w:b/>
          <w:sz w:val="20"/>
          <w:u w:val="single"/>
        </w:rPr>
        <w:t xml:space="preserve"> Tee</w:t>
      </w:r>
      <w:r>
        <w:rPr>
          <w:rFonts w:ascii="Arial" w:hAnsi="Arial" w:cs="Arial"/>
          <w:b/>
          <w:sz w:val="20"/>
        </w:rPr>
        <w:tab/>
      </w:r>
      <w:r>
        <w:rPr>
          <w:rFonts w:ascii="Arial" w:hAnsi="Arial" w:cs="Arial"/>
          <w:b/>
          <w:sz w:val="20"/>
        </w:rPr>
        <w:tab/>
      </w:r>
      <w:r>
        <w:rPr>
          <w:rFonts w:ascii="Arial" w:hAnsi="Arial" w:cs="Arial"/>
          <w:b/>
          <w:sz w:val="20"/>
          <w:u w:val="single"/>
        </w:rPr>
        <w:t>Kräutertee</w:t>
      </w:r>
      <w:r>
        <w:rPr>
          <w:rFonts w:ascii="Arial" w:hAnsi="Arial" w:cs="Arial"/>
          <w:b/>
          <w:sz w:val="20"/>
        </w:rPr>
        <w:tab/>
      </w:r>
      <w:r>
        <w:rPr>
          <w:rFonts w:ascii="Arial" w:hAnsi="Arial" w:cs="Arial"/>
          <w:b/>
          <w:sz w:val="20"/>
        </w:rPr>
        <w:tab/>
      </w:r>
      <w:r>
        <w:rPr>
          <w:rFonts w:ascii="Arial" w:hAnsi="Arial" w:cs="Arial"/>
          <w:b/>
          <w:sz w:val="20"/>
          <w:u w:val="single"/>
        </w:rPr>
        <w:t>Früchtetee</w:t>
      </w:r>
      <w:r>
        <w:rPr>
          <w:rFonts w:ascii="Arial" w:hAnsi="Arial" w:cs="Arial"/>
          <w:b/>
          <w:sz w:val="20"/>
        </w:rPr>
        <w:tab/>
      </w:r>
      <w:proofErr w:type="spellStart"/>
      <w:r>
        <w:rPr>
          <w:rFonts w:ascii="Arial" w:hAnsi="Arial" w:cs="Arial"/>
          <w:b/>
          <w:sz w:val="20"/>
          <w:u w:val="single"/>
        </w:rPr>
        <w:t>Chai</w:t>
      </w:r>
      <w:proofErr w:type="spellEnd"/>
      <w:r>
        <w:rPr>
          <w:rFonts w:ascii="Arial" w:hAnsi="Arial" w:cs="Arial"/>
          <w:b/>
          <w:sz w:val="20"/>
          <w:u w:val="single"/>
        </w:rPr>
        <w:t xml:space="preserve"> Latte</w:t>
      </w:r>
    </w:p>
    <w:p w:rsidR="00754774" w:rsidRDefault="00754774" w:rsidP="00754774">
      <w:pPr>
        <w:tabs>
          <w:tab w:val="left" w:pos="1560"/>
        </w:tabs>
        <w:ind w:right="-2409"/>
        <w:jc w:val="both"/>
        <w:rPr>
          <w:rFonts w:ascii="Arial" w:hAnsi="Arial" w:cs="Arial"/>
          <w:sz w:val="18"/>
          <w:lang w:val="en-US"/>
        </w:rPr>
      </w:pPr>
      <w:r>
        <w:rPr>
          <w:rFonts w:ascii="Arial" w:hAnsi="Arial" w:cs="Arial"/>
          <w:sz w:val="18"/>
          <w:lang w:val="en-US"/>
        </w:rPr>
        <w:t>Legend 1882</w:t>
      </w:r>
      <w:r>
        <w:rPr>
          <w:rFonts w:ascii="Arial" w:hAnsi="Arial" w:cs="Arial"/>
          <w:sz w:val="18"/>
          <w:lang w:val="en-US"/>
        </w:rPr>
        <w:tab/>
        <w:t xml:space="preserve">   Pure </w:t>
      </w:r>
      <w:proofErr w:type="spellStart"/>
      <w:r>
        <w:rPr>
          <w:rFonts w:ascii="Arial" w:hAnsi="Arial" w:cs="Arial"/>
          <w:sz w:val="18"/>
          <w:lang w:val="en-US"/>
        </w:rPr>
        <w:t>Sencha</w:t>
      </w:r>
      <w:proofErr w:type="spellEnd"/>
      <w:r>
        <w:rPr>
          <w:rFonts w:ascii="Arial" w:hAnsi="Arial" w:cs="Arial"/>
          <w:sz w:val="18"/>
          <w:lang w:val="en-US"/>
        </w:rPr>
        <w:tab/>
      </w:r>
      <w:r>
        <w:rPr>
          <w:rFonts w:ascii="Arial" w:hAnsi="Arial" w:cs="Arial"/>
          <w:sz w:val="18"/>
          <w:lang w:val="en-US"/>
        </w:rPr>
        <w:tab/>
        <w:t>Mint Experience</w:t>
      </w:r>
      <w:r>
        <w:rPr>
          <w:rFonts w:ascii="Arial" w:hAnsi="Arial" w:cs="Arial"/>
          <w:sz w:val="18"/>
          <w:lang w:val="en-US"/>
        </w:rPr>
        <w:tab/>
        <w:t xml:space="preserve">     </w:t>
      </w:r>
      <w:r>
        <w:rPr>
          <w:rFonts w:ascii="Arial" w:hAnsi="Arial" w:cs="Arial"/>
          <w:sz w:val="18"/>
          <w:lang w:val="en-US"/>
        </w:rPr>
        <w:tab/>
        <w:t xml:space="preserve"> Wild Berry</w:t>
      </w:r>
      <w:r>
        <w:rPr>
          <w:rFonts w:ascii="Arial" w:hAnsi="Arial" w:cs="Arial"/>
          <w:sz w:val="18"/>
          <w:lang w:val="en-US"/>
        </w:rPr>
        <w:tab/>
        <w:t>Bombay Style</w:t>
      </w:r>
    </w:p>
    <w:p w:rsidR="00754774" w:rsidRDefault="00754774" w:rsidP="00754774">
      <w:pPr>
        <w:tabs>
          <w:tab w:val="left" w:pos="1560"/>
        </w:tabs>
        <w:spacing w:after="80"/>
        <w:ind w:right="-1701"/>
        <w:jc w:val="both"/>
        <w:rPr>
          <w:rFonts w:ascii="Arial" w:hAnsi="Arial" w:cs="Arial"/>
          <w:sz w:val="18"/>
          <w:lang w:val="en-US"/>
        </w:rPr>
      </w:pPr>
      <w:r>
        <w:rPr>
          <w:rFonts w:ascii="Arial" w:hAnsi="Arial" w:cs="Arial"/>
          <w:sz w:val="18"/>
          <w:lang w:val="en-US"/>
        </w:rPr>
        <w:t>No. 101</w:t>
      </w:r>
      <w:r>
        <w:rPr>
          <w:rFonts w:ascii="Arial" w:hAnsi="Arial" w:cs="Arial"/>
          <w:sz w:val="18"/>
          <w:lang w:val="en-US"/>
        </w:rPr>
        <w:tab/>
        <w:t xml:space="preserve">   No. 301</w:t>
      </w:r>
      <w:r>
        <w:rPr>
          <w:rFonts w:ascii="Arial" w:hAnsi="Arial" w:cs="Arial"/>
          <w:sz w:val="18"/>
          <w:lang w:val="en-US"/>
        </w:rPr>
        <w:tab/>
      </w:r>
      <w:r>
        <w:rPr>
          <w:rFonts w:ascii="Arial" w:hAnsi="Arial" w:cs="Arial"/>
          <w:sz w:val="18"/>
          <w:lang w:val="en-US"/>
        </w:rPr>
        <w:tab/>
        <w:t>No. 601</w:t>
      </w:r>
      <w:r>
        <w:rPr>
          <w:rFonts w:ascii="Arial" w:hAnsi="Arial" w:cs="Arial"/>
          <w:sz w:val="18"/>
          <w:lang w:val="en-US"/>
        </w:rPr>
        <w:tab/>
      </w:r>
      <w:r>
        <w:rPr>
          <w:rFonts w:ascii="Arial" w:hAnsi="Arial" w:cs="Arial"/>
          <w:sz w:val="18"/>
          <w:lang w:val="en-US"/>
        </w:rPr>
        <w:tab/>
        <w:t xml:space="preserve">                No. 801</w:t>
      </w:r>
      <w:r>
        <w:rPr>
          <w:rFonts w:ascii="Arial" w:hAnsi="Arial" w:cs="Arial"/>
          <w:sz w:val="18"/>
          <w:lang w:val="en-US"/>
        </w:rPr>
        <w:tab/>
        <w:t>No. 901</w:t>
      </w:r>
    </w:p>
    <w:p w:rsidR="00754774" w:rsidRDefault="00754774" w:rsidP="00754774">
      <w:pPr>
        <w:tabs>
          <w:tab w:val="left" w:pos="1701"/>
        </w:tabs>
        <w:ind w:right="-2409"/>
        <w:jc w:val="both"/>
        <w:rPr>
          <w:rFonts w:ascii="Arial" w:hAnsi="Arial" w:cs="Arial"/>
          <w:sz w:val="18"/>
          <w:lang w:val="en-US"/>
        </w:rPr>
      </w:pPr>
      <w:r>
        <w:rPr>
          <w:rFonts w:ascii="Arial" w:hAnsi="Arial" w:cs="Arial"/>
          <w:sz w:val="18"/>
          <w:lang w:val="en-US"/>
        </w:rPr>
        <w:t>Dark Assam</w:t>
      </w:r>
      <w:r>
        <w:rPr>
          <w:rFonts w:ascii="Arial" w:hAnsi="Arial" w:cs="Arial"/>
          <w:sz w:val="18"/>
          <w:lang w:val="en-US"/>
        </w:rPr>
        <w:tab/>
      </w:r>
      <w:proofErr w:type="spellStart"/>
      <w:r>
        <w:rPr>
          <w:rFonts w:ascii="Arial" w:hAnsi="Arial" w:cs="Arial"/>
          <w:sz w:val="18"/>
          <w:lang w:val="en-US"/>
        </w:rPr>
        <w:t>Sencha</w:t>
      </w:r>
      <w:proofErr w:type="spellEnd"/>
      <w:r>
        <w:rPr>
          <w:rFonts w:ascii="Arial" w:hAnsi="Arial" w:cs="Arial"/>
          <w:sz w:val="18"/>
          <w:lang w:val="en-US"/>
        </w:rPr>
        <w:t xml:space="preserve"> Flower</w:t>
      </w:r>
      <w:r>
        <w:rPr>
          <w:rFonts w:ascii="Arial" w:hAnsi="Arial" w:cs="Arial"/>
          <w:sz w:val="18"/>
          <w:lang w:val="en-US"/>
        </w:rPr>
        <w:tab/>
        <w:t>Mountain Harmony</w:t>
      </w:r>
      <w:r>
        <w:rPr>
          <w:rFonts w:ascii="Arial" w:hAnsi="Arial" w:cs="Arial"/>
          <w:sz w:val="18"/>
          <w:lang w:val="en-US"/>
        </w:rPr>
        <w:tab/>
        <w:t xml:space="preserve"> Sweet Apple</w:t>
      </w:r>
      <w:r>
        <w:rPr>
          <w:rFonts w:ascii="Arial" w:hAnsi="Arial" w:cs="Arial"/>
          <w:sz w:val="18"/>
          <w:lang w:val="en-US"/>
        </w:rPr>
        <w:tab/>
      </w:r>
      <w:proofErr w:type="spellStart"/>
      <w:r>
        <w:rPr>
          <w:rFonts w:ascii="Arial" w:hAnsi="Arial" w:cs="Arial"/>
          <w:sz w:val="18"/>
          <w:lang w:val="en-US"/>
        </w:rPr>
        <w:t>Capetown</w:t>
      </w:r>
      <w:proofErr w:type="spellEnd"/>
      <w:r>
        <w:rPr>
          <w:rFonts w:ascii="Arial" w:hAnsi="Arial" w:cs="Arial"/>
          <w:sz w:val="18"/>
          <w:lang w:val="en-US"/>
        </w:rPr>
        <w:t xml:space="preserve"> Style</w:t>
      </w:r>
    </w:p>
    <w:p w:rsidR="00754774" w:rsidRDefault="00754774" w:rsidP="00754774">
      <w:pPr>
        <w:tabs>
          <w:tab w:val="left" w:pos="1701"/>
        </w:tabs>
        <w:spacing w:after="80"/>
        <w:ind w:right="-2410"/>
        <w:jc w:val="both"/>
        <w:rPr>
          <w:rFonts w:ascii="Arial" w:hAnsi="Arial" w:cs="Arial"/>
          <w:sz w:val="18"/>
          <w:lang w:val="en-US"/>
        </w:rPr>
      </w:pPr>
      <w:r>
        <w:rPr>
          <w:rFonts w:ascii="Arial" w:hAnsi="Arial" w:cs="Arial"/>
          <w:sz w:val="18"/>
          <w:lang w:val="en-US"/>
        </w:rPr>
        <w:t>No. 102</w:t>
      </w:r>
      <w:r>
        <w:rPr>
          <w:rFonts w:ascii="Arial" w:hAnsi="Arial" w:cs="Arial"/>
          <w:sz w:val="18"/>
          <w:lang w:val="en-US"/>
        </w:rPr>
        <w:tab/>
        <w:t>No. 401</w:t>
      </w:r>
      <w:r>
        <w:rPr>
          <w:rFonts w:ascii="Arial" w:hAnsi="Arial" w:cs="Arial"/>
          <w:sz w:val="18"/>
          <w:lang w:val="en-US"/>
        </w:rPr>
        <w:tab/>
      </w:r>
      <w:r>
        <w:rPr>
          <w:rFonts w:ascii="Arial" w:hAnsi="Arial" w:cs="Arial"/>
          <w:sz w:val="18"/>
          <w:lang w:val="en-US"/>
        </w:rPr>
        <w:tab/>
        <w:t>No. 607</w:t>
      </w:r>
      <w:r>
        <w:rPr>
          <w:rFonts w:ascii="Arial" w:hAnsi="Arial" w:cs="Arial"/>
          <w:sz w:val="18"/>
          <w:lang w:val="en-US"/>
        </w:rPr>
        <w:tab/>
      </w:r>
      <w:r>
        <w:rPr>
          <w:rFonts w:ascii="Arial" w:hAnsi="Arial" w:cs="Arial"/>
          <w:sz w:val="18"/>
          <w:lang w:val="en-US"/>
        </w:rPr>
        <w:tab/>
        <w:t xml:space="preserve">                No. 821</w:t>
      </w:r>
      <w:r>
        <w:rPr>
          <w:rFonts w:ascii="Arial" w:hAnsi="Arial" w:cs="Arial"/>
          <w:sz w:val="18"/>
          <w:lang w:val="en-US"/>
        </w:rPr>
        <w:tab/>
        <w:t>No. 912</w:t>
      </w:r>
    </w:p>
    <w:p w:rsidR="00754774" w:rsidRDefault="00754774" w:rsidP="00754774">
      <w:pPr>
        <w:tabs>
          <w:tab w:val="left" w:pos="1701"/>
        </w:tabs>
        <w:ind w:right="-2409"/>
        <w:jc w:val="both"/>
        <w:rPr>
          <w:rFonts w:ascii="Arial" w:hAnsi="Arial" w:cs="Arial"/>
          <w:sz w:val="18"/>
          <w:lang w:val="en-US"/>
        </w:rPr>
      </w:pPr>
      <w:r>
        <w:rPr>
          <w:rFonts w:ascii="Arial" w:hAnsi="Arial" w:cs="Arial"/>
          <w:sz w:val="18"/>
          <w:lang w:val="en-US"/>
        </w:rPr>
        <w:t>Finest Darjeeling</w:t>
      </w:r>
      <w:r>
        <w:rPr>
          <w:rFonts w:ascii="Arial" w:hAnsi="Arial" w:cs="Arial"/>
          <w:sz w:val="18"/>
          <w:lang w:val="en-US"/>
        </w:rPr>
        <w:tab/>
        <w:t>Golden Green</w:t>
      </w:r>
      <w:r>
        <w:rPr>
          <w:rFonts w:ascii="Arial" w:hAnsi="Arial" w:cs="Arial"/>
          <w:sz w:val="18"/>
          <w:lang w:val="en-US"/>
        </w:rPr>
        <w:tab/>
      </w:r>
      <w:r>
        <w:rPr>
          <w:rFonts w:ascii="Arial" w:hAnsi="Arial" w:cs="Arial"/>
          <w:sz w:val="18"/>
          <w:lang w:val="en-US"/>
        </w:rPr>
        <w:tab/>
      </w:r>
      <w:proofErr w:type="spellStart"/>
      <w:r>
        <w:rPr>
          <w:rFonts w:ascii="Arial" w:hAnsi="Arial" w:cs="Arial"/>
          <w:sz w:val="18"/>
          <w:lang w:val="en-US"/>
        </w:rPr>
        <w:t>Camomile</w:t>
      </w:r>
      <w:proofErr w:type="spellEnd"/>
      <w:r>
        <w:rPr>
          <w:rFonts w:ascii="Arial" w:hAnsi="Arial" w:cs="Arial"/>
          <w:sz w:val="18"/>
          <w:lang w:val="en-US"/>
        </w:rPr>
        <w:t xml:space="preserve"> Garden</w:t>
      </w:r>
      <w:r>
        <w:rPr>
          <w:rFonts w:ascii="Arial" w:hAnsi="Arial" w:cs="Arial"/>
          <w:sz w:val="18"/>
          <w:lang w:val="en-US"/>
        </w:rPr>
        <w:tab/>
        <w:t xml:space="preserve"> Orange Splash</w:t>
      </w:r>
      <w:r>
        <w:rPr>
          <w:rFonts w:ascii="Arial" w:hAnsi="Arial" w:cs="Arial"/>
          <w:sz w:val="18"/>
          <w:lang w:val="en-US"/>
        </w:rPr>
        <w:tab/>
        <w:t>Shanghai Style</w:t>
      </w:r>
    </w:p>
    <w:p w:rsidR="00754774" w:rsidRDefault="00754774" w:rsidP="00754774">
      <w:pPr>
        <w:tabs>
          <w:tab w:val="left" w:pos="1701"/>
        </w:tabs>
        <w:spacing w:after="80"/>
        <w:ind w:right="-2410"/>
        <w:jc w:val="both"/>
        <w:rPr>
          <w:rFonts w:ascii="Arial" w:hAnsi="Arial" w:cs="Arial"/>
          <w:sz w:val="18"/>
          <w:lang w:val="en-US"/>
        </w:rPr>
      </w:pPr>
      <w:r>
        <w:rPr>
          <w:rFonts w:ascii="Arial" w:hAnsi="Arial" w:cs="Arial"/>
          <w:sz w:val="18"/>
          <w:lang w:val="en-US"/>
        </w:rPr>
        <w:t>No. 103</w:t>
      </w:r>
      <w:r>
        <w:rPr>
          <w:rFonts w:ascii="Arial" w:hAnsi="Arial" w:cs="Arial"/>
          <w:sz w:val="18"/>
          <w:lang w:val="en-US"/>
        </w:rPr>
        <w:tab/>
        <w:t>No. 402</w:t>
      </w:r>
      <w:r>
        <w:rPr>
          <w:rFonts w:ascii="Arial" w:hAnsi="Arial" w:cs="Arial"/>
          <w:sz w:val="18"/>
          <w:lang w:val="en-US"/>
        </w:rPr>
        <w:tab/>
      </w:r>
      <w:r>
        <w:rPr>
          <w:rFonts w:ascii="Arial" w:hAnsi="Arial" w:cs="Arial"/>
          <w:sz w:val="18"/>
          <w:lang w:val="en-US"/>
        </w:rPr>
        <w:tab/>
        <w:t>No. 613</w:t>
      </w:r>
      <w:r>
        <w:rPr>
          <w:rFonts w:ascii="Arial" w:hAnsi="Arial" w:cs="Arial"/>
          <w:sz w:val="18"/>
          <w:lang w:val="en-US"/>
        </w:rPr>
        <w:tab/>
      </w:r>
      <w:r>
        <w:rPr>
          <w:rFonts w:ascii="Arial" w:hAnsi="Arial" w:cs="Arial"/>
          <w:sz w:val="18"/>
          <w:lang w:val="en-US"/>
        </w:rPr>
        <w:tab/>
        <w:t xml:space="preserve">                No. 822</w:t>
      </w:r>
      <w:r>
        <w:rPr>
          <w:rFonts w:ascii="Arial" w:hAnsi="Arial" w:cs="Arial"/>
          <w:sz w:val="18"/>
          <w:lang w:val="en-US"/>
        </w:rPr>
        <w:tab/>
        <w:t>No. 921</w:t>
      </w:r>
    </w:p>
    <w:p w:rsidR="00754774" w:rsidRDefault="00754774" w:rsidP="00754774">
      <w:pPr>
        <w:tabs>
          <w:tab w:val="left" w:pos="1701"/>
        </w:tabs>
        <w:jc w:val="both"/>
        <w:rPr>
          <w:rFonts w:ascii="Arial" w:hAnsi="Arial" w:cs="Arial"/>
          <w:sz w:val="18"/>
          <w:lang w:val="en-US"/>
        </w:rPr>
      </w:pPr>
      <w:r>
        <w:rPr>
          <w:rFonts w:ascii="Arial" w:hAnsi="Arial" w:cs="Arial"/>
          <w:sz w:val="18"/>
          <w:lang w:val="en-US"/>
        </w:rPr>
        <w:t>Morning Sunrise</w:t>
      </w:r>
      <w:r>
        <w:rPr>
          <w:rFonts w:ascii="Arial" w:hAnsi="Arial" w:cs="Arial"/>
          <w:sz w:val="18"/>
          <w:lang w:val="en-US"/>
        </w:rPr>
        <w:tab/>
      </w:r>
      <w:proofErr w:type="spellStart"/>
      <w:r>
        <w:rPr>
          <w:rFonts w:ascii="Arial" w:hAnsi="Arial" w:cs="Arial"/>
          <w:sz w:val="18"/>
          <w:lang w:val="en-US"/>
        </w:rPr>
        <w:t>Pai</w:t>
      </w:r>
      <w:proofErr w:type="spellEnd"/>
      <w:r>
        <w:rPr>
          <w:rFonts w:ascii="Arial" w:hAnsi="Arial" w:cs="Arial"/>
          <w:sz w:val="18"/>
          <w:lang w:val="en-US"/>
        </w:rPr>
        <w:t xml:space="preserve"> Mu Tan Peach</w:t>
      </w:r>
      <w:r>
        <w:rPr>
          <w:rFonts w:ascii="Arial" w:hAnsi="Arial" w:cs="Arial"/>
          <w:sz w:val="18"/>
          <w:lang w:val="en-US"/>
        </w:rPr>
        <w:tab/>
        <w:t>Fennel Anise Duo</w:t>
      </w:r>
      <w:r>
        <w:rPr>
          <w:rFonts w:ascii="Arial" w:hAnsi="Arial" w:cs="Arial"/>
          <w:sz w:val="18"/>
          <w:lang w:val="en-US"/>
        </w:rPr>
        <w:tab/>
        <w:t xml:space="preserve"> </w:t>
      </w:r>
    </w:p>
    <w:p w:rsidR="00754774" w:rsidRDefault="00754774" w:rsidP="00754774">
      <w:pPr>
        <w:tabs>
          <w:tab w:val="left" w:pos="1701"/>
        </w:tabs>
        <w:spacing w:after="80"/>
        <w:jc w:val="both"/>
        <w:rPr>
          <w:rFonts w:ascii="Arial" w:hAnsi="Arial" w:cs="Arial"/>
          <w:sz w:val="18"/>
          <w:lang w:val="en-US"/>
        </w:rPr>
      </w:pPr>
      <w:r>
        <w:rPr>
          <w:rFonts w:ascii="Arial" w:hAnsi="Arial" w:cs="Arial"/>
          <w:sz w:val="18"/>
          <w:lang w:val="en-US"/>
        </w:rPr>
        <w:t>No. 135</w:t>
      </w:r>
      <w:r>
        <w:rPr>
          <w:rFonts w:ascii="Arial" w:hAnsi="Arial" w:cs="Arial"/>
          <w:sz w:val="18"/>
          <w:lang w:val="en-US"/>
        </w:rPr>
        <w:tab/>
        <w:t>No. 501</w:t>
      </w:r>
      <w:r>
        <w:rPr>
          <w:rFonts w:ascii="Arial" w:hAnsi="Arial" w:cs="Arial"/>
          <w:sz w:val="18"/>
          <w:lang w:val="en-US"/>
        </w:rPr>
        <w:tab/>
      </w:r>
      <w:r>
        <w:rPr>
          <w:rFonts w:ascii="Arial" w:hAnsi="Arial" w:cs="Arial"/>
          <w:sz w:val="18"/>
          <w:lang w:val="en-US"/>
        </w:rPr>
        <w:tab/>
        <w:t>No. 631</w:t>
      </w:r>
      <w:r>
        <w:rPr>
          <w:rFonts w:ascii="Arial" w:hAnsi="Arial" w:cs="Arial"/>
          <w:sz w:val="18"/>
          <w:lang w:val="en-US"/>
        </w:rPr>
        <w:tab/>
      </w:r>
      <w:r>
        <w:rPr>
          <w:rFonts w:ascii="Arial" w:hAnsi="Arial" w:cs="Arial"/>
          <w:sz w:val="18"/>
          <w:lang w:val="en-US"/>
        </w:rPr>
        <w:tab/>
      </w:r>
      <w:r>
        <w:rPr>
          <w:rFonts w:ascii="Arial" w:hAnsi="Arial" w:cs="Arial"/>
          <w:sz w:val="18"/>
          <w:lang w:val="en-US"/>
        </w:rPr>
        <w:tab/>
        <w:t xml:space="preserve"> </w:t>
      </w:r>
      <w:bookmarkStart w:id="0" w:name="_GoBack"/>
      <w:bookmarkEnd w:id="0"/>
    </w:p>
    <w:p w:rsidR="00754774" w:rsidRDefault="00754774" w:rsidP="00754774">
      <w:pPr>
        <w:tabs>
          <w:tab w:val="left" w:pos="1701"/>
        </w:tabs>
        <w:jc w:val="both"/>
        <w:rPr>
          <w:rFonts w:ascii="Arial" w:hAnsi="Arial" w:cs="Arial"/>
          <w:sz w:val="18"/>
          <w:lang w:val="en-US"/>
        </w:rPr>
      </w:pPr>
      <w:r>
        <w:rPr>
          <w:rFonts w:ascii="Arial" w:hAnsi="Arial" w:cs="Arial"/>
          <w:sz w:val="18"/>
          <w:lang w:val="en-US"/>
        </w:rPr>
        <w:t>The Earl of Grey</w:t>
      </w:r>
      <w:r>
        <w:rPr>
          <w:rFonts w:ascii="Arial" w:hAnsi="Arial" w:cs="Arial"/>
          <w:sz w:val="18"/>
          <w:lang w:val="en-US"/>
        </w:rPr>
        <w:tab/>
        <w:t>Finest Oolong</w:t>
      </w:r>
      <w:r>
        <w:rPr>
          <w:rFonts w:ascii="Arial" w:hAnsi="Arial" w:cs="Arial"/>
          <w:sz w:val="18"/>
          <w:lang w:val="en-US"/>
        </w:rPr>
        <w:tab/>
      </w:r>
      <w:r>
        <w:rPr>
          <w:rFonts w:ascii="Arial" w:hAnsi="Arial" w:cs="Arial"/>
          <w:sz w:val="18"/>
          <w:lang w:val="en-US"/>
        </w:rPr>
        <w:tab/>
        <w:t xml:space="preserve">Ginger </w:t>
      </w:r>
      <w:proofErr w:type="spellStart"/>
      <w:r>
        <w:rPr>
          <w:rFonts w:ascii="Arial" w:hAnsi="Arial" w:cs="Arial"/>
          <w:sz w:val="18"/>
          <w:lang w:val="en-US"/>
        </w:rPr>
        <w:t>Sprizz</w:t>
      </w:r>
      <w:proofErr w:type="spellEnd"/>
    </w:p>
    <w:p w:rsidR="00754774" w:rsidRDefault="00754774" w:rsidP="00754774">
      <w:pPr>
        <w:tabs>
          <w:tab w:val="left" w:pos="1701"/>
        </w:tabs>
        <w:spacing w:after="80"/>
        <w:jc w:val="both"/>
        <w:rPr>
          <w:rFonts w:ascii="Arial" w:hAnsi="Arial" w:cs="Arial"/>
          <w:sz w:val="18"/>
          <w:lang w:val="en-US"/>
        </w:rPr>
      </w:pPr>
      <w:r>
        <w:rPr>
          <w:rFonts w:ascii="Arial" w:hAnsi="Arial" w:cs="Arial"/>
          <w:sz w:val="18"/>
          <w:lang w:val="en-US"/>
        </w:rPr>
        <w:t>No. 201</w:t>
      </w:r>
      <w:r>
        <w:rPr>
          <w:rFonts w:ascii="Arial" w:hAnsi="Arial" w:cs="Arial"/>
          <w:sz w:val="18"/>
          <w:lang w:val="en-US"/>
        </w:rPr>
        <w:tab/>
        <w:t>No. 551</w:t>
      </w:r>
      <w:r>
        <w:rPr>
          <w:rFonts w:ascii="Arial" w:hAnsi="Arial" w:cs="Arial"/>
          <w:sz w:val="18"/>
          <w:lang w:val="en-US"/>
        </w:rPr>
        <w:tab/>
      </w:r>
      <w:r>
        <w:rPr>
          <w:rFonts w:ascii="Arial" w:hAnsi="Arial" w:cs="Arial"/>
          <w:sz w:val="18"/>
          <w:lang w:val="en-US"/>
        </w:rPr>
        <w:tab/>
        <w:t>No. 632</w:t>
      </w:r>
    </w:p>
    <w:p w:rsidR="00754774" w:rsidRDefault="00754774" w:rsidP="00754774">
      <w:pPr>
        <w:tabs>
          <w:tab w:val="left" w:pos="1560"/>
        </w:tabs>
        <w:jc w:val="both"/>
        <w:rPr>
          <w:rFonts w:ascii="Arial" w:hAnsi="Arial" w:cs="Arial"/>
          <w:sz w:val="18"/>
          <w:szCs w:val="22"/>
          <w:lang w:val="en-US"/>
        </w:rPr>
      </w:pPr>
      <w:r>
        <w:rPr>
          <w:rFonts w:ascii="Arial" w:hAnsi="Arial" w:cs="Arial"/>
          <w:sz w:val="18"/>
          <w:szCs w:val="22"/>
          <w:lang w:val="en-US"/>
        </w:rPr>
        <w:t>Fresh Lemon</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proofErr w:type="spellStart"/>
      <w:r>
        <w:rPr>
          <w:rFonts w:ascii="Arial" w:hAnsi="Arial" w:cs="Arial"/>
          <w:sz w:val="18"/>
          <w:szCs w:val="22"/>
          <w:lang w:val="en-US"/>
        </w:rPr>
        <w:t>Rooibus</w:t>
      </w:r>
      <w:proofErr w:type="spellEnd"/>
      <w:r>
        <w:rPr>
          <w:rFonts w:ascii="Arial" w:hAnsi="Arial" w:cs="Arial"/>
          <w:sz w:val="18"/>
          <w:szCs w:val="22"/>
          <w:lang w:val="en-US"/>
        </w:rPr>
        <w:t xml:space="preserve"> Vanilla Cookie</w:t>
      </w:r>
    </w:p>
    <w:p w:rsidR="00754774" w:rsidRDefault="00754774" w:rsidP="00754774">
      <w:pPr>
        <w:tabs>
          <w:tab w:val="left" w:pos="1560"/>
        </w:tabs>
        <w:spacing w:after="80"/>
        <w:jc w:val="both"/>
        <w:rPr>
          <w:rFonts w:ascii="Arial" w:hAnsi="Arial" w:cs="Arial"/>
          <w:sz w:val="18"/>
          <w:szCs w:val="22"/>
          <w:lang w:val="en-US"/>
        </w:rPr>
      </w:pPr>
      <w:r>
        <w:rPr>
          <w:rFonts w:ascii="Arial" w:hAnsi="Arial" w:cs="Arial"/>
          <w:sz w:val="18"/>
          <w:szCs w:val="22"/>
          <w:lang w:val="en-US"/>
        </w:rPr>
        <w:t>No. 212</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t>No. 711</w:t>
      </w:r>
    </w:p>
    <w:p w:rsidR="00754774" w:rsidRDefault="00754774" w:rsidP="00754774">
      <w:pPr>
        <w:tabs>
          <w:tab w:val="left" w:pos="1560"/>
        </w:tabs>
        <w:jc w:val="both"/>
        <w:rPr>
          <w:rFonts w:ascii="Arial" w:hAnsi="Arial" w:cs="Arial"/>
          <w:sz w:val="18"/>
          <w:szCs w:val="22"/>
          <w:lang w:val="en-US"/>
        </w:rPr>
      </w:pPr>
      <w:r>
        <w:rPr>
          <w:rFonts w:ascii="Arial" w:hAnsi="Arial" w:cs="Arial"/>
          <w:sz w:val="18"/>
          <w:szCs w:val="22"/>
          <w:lang w:val="en-US"/>
        </w:rPr>
        <w:t>Blueberry Muffin</w:t>
      </w:r>
    </w:p>
    <w:p w:rsidR="00754774" w:rsidRDefault="00754774" w:rsidP="00754774">
      <w:pPr>
        <w:jc w:val="both"/>
        <w:rPr>
          <w:rFonts w:ascii="Arial" w:hAnsi="Arial" w:cs="Arial"/>
          <w:sz w:val="18"/>
          <w:szCs w:val="22"/>
          <w:lang w:val="en-US"/>
        </w:rPr>
      </w:pPr>
      <w:r>
        <w:rPr>
          <w:rFonts w:ascii="Arial" w:hAnsi="Arial" w:cs="Arial"/>
          <w:sz w:val="18"/>
          <w:szCs w:val="22"/>
          <w:lang w:val="en-US"/>
        </w:rPr>
        <w:t>No. 241</w:t>
      </w:r>
    </w:p>
    <w:p w:rsidR="00F922F3" w:rsidRDefault="00F922F3" w:rsidP="00754774">
      <w:pPr>
        <w:jc w:val="both"/>
        <w:rPr>
          <w:rFonts w:ascii="Arial" w:hAnsi="Arial" w:cs="Arial"/>
          <w:sz w:val="18"/>
          <w:szCs w:val="22"/>
          <w:lang w:val="en-US"/>
        </w:rPr>
      </w:pPr>
    </w:p>
    <w:p w:rsidR="00F922F3" w:rsidRDefault="00F922F3" w:rsidP="00754774">
      <w:pPr>
        <w:jc w:val="both"/>
        <w:rPr>
          <w:rFonts w:ascii="Arial" w:hAnsi="Arial" w:cs="Arial"/>
          <w:sz w:val="18"/>
          <w:szCs w:val="22"/>
          <w:lang w:val="en-US"/>
        </w:rPr>
      </w:pPr>
      <w:r>
        <w:rPr>
          <w:rFonts w:ascii="Arial" w:hAnsi="Arial" w:cs="Arial"/>
          <w:sz w:val="18"/>
          <w:szCs w:val="22"/>
          <w:lang w:val="en-US"/>
        </w:rPr>
        <w:t>Chai Classic</w:t>
      </w:r>
    </w:p>
    <w:p w:rsidR="00F922F3" w:rsidRDefault="00F922F3" w:rsidP="00754774">
      <w:pPr>
        <w:jc w:val="both"/>
        <w:rPr>
          <w:rFonts w:ascii="Arial" w:hAnsi="Arial" w:cs="Arial"/>
          <w:sz w:val="18"/>
          <w:szCs w:val="22"/>
          <w:lang w:val="en-US"/>
        </w:rPr>
      </w:pPr>
      <w:r>
        <w:rPr>
          <w:rFonts w:ascii="Arial" w:hAnsi="Arial" w:cs="Arial"/>
          <w:sz w:val="18"/>
          <w:szCs w:val="22"/>
          <w:lang w:val="en-US"/>
        </w:rPr>
        <w:t>No. 265</w:t>
      </w:r>
    </w:p>
    <w:p w:rsidR="00754774" w:rsidRPr="00754774" w:rsidRDefault="00754774" w:rsidP="004F7723">
      <w:pPr>
        <w:tabs>
          <w:tab w:val="left" w:pos="5152"/>
        </w:tabs>
        <w:spacing w:line="360" w:lineRule="auto"/>
        <w:jc w:val="both"/>
        <w:rPr>
          <w:rFonts w:ascii="Arial" w:hAnsi="Arial"/>
          <w:b/>
          <w:sz w:val="16"/>
          <w:szCs w:val="18"/>
          <w:lang w:val="en-US"/>
        </w:rPr>
      </w:pPr>
    </w:p>
    <w:p w:rsidR="00754774" w:rsidRPr="00754774" w:rsidRDefault="00754774"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323B8" w:rsidRDefault="00C323B8" w:rsidP="004F7723">
      <w:pPr>
        <w:tabs>
          <w:tab w:val="left" w:pos="5152"/>
        </w:tabs>
        <w:spacing w:line="360" w:lineRule="auto"/>
        <w:jc w:val="both"/>
        <w:rPr>
          <w:rFonts w:ascii="Arial" w:hAnsi="Arial"/>
          <w:b/>
          <w:sz w:val="16"/>
          <w:szCs w:val="18"/>
          <w:lang w:val="en-US"/>
        </w:rPr>
      </w:pPr>
    </w:p>
    <w:p w:rsidR="00C90546" w:rsidRDefault="00C90546" w:rsidP="004F7723">
      <w:pPr>
        <w:tabs>
          <w:tab w:val="left" w:pos="5152"/>
        </w:tabs>
        <w:spacing w:line="360" w:lineRule="auto"/>
        <w:jc w:val="both"/>
        <w:rPr>
          <w:rFonts w:ascii="Arial" w:hAnsi="Arial"/>
          <w:b/>
          <w:sz w:val="16"/>
          <w:szCs w:val="18"/>
          <w:lang w:val="en-US"/>
        </w:rPr>
      </w:pPr>
    </w:p>
    <w:p w:rsidR="00C90546" w:rsidRDefault="00C90546" w:rsidP="004F7723">
      <w:pPr>
        <w:tabs>
          <w:tab w:val="left" w:pos="5152"/>
        </w:tabs>
        <w:spacing w:line="360" w:lineRule="auto"/>
        <w:jc w:val="both"/>
        <w:rPr>
          <w:rFonts w:ascii="Arial" w:hAnsi="Arial"/>
          <w:b/>
          <w:sz w:val="16"/>
          <w:szCs w:val="18"/>
          <w:lang w:val="en-US"/>
        </w:rPr>
      </w:pPr>
    </w:p>
    <w:p w:rsidR="00C90546" w:rsidRDefault="00C90546" w:rsidP="004F7723">
      <w:pPr>
        <w:tabs>
          <w:tab w:val="left" w:pos="5152"/>
        </w:tabs>
        <w:spacing w:line="360" w:lineRule="auto"/>
        <w:jc w:val="both"/>
        <w:rPr>
          <w:rFonts w:ascii="Arial" w:hAnsi="Arial"/>
          <w:b/>
          <w:sz w:val="16"/>
          <w:szCs w:val="18"/>
          <w:lang w:val="en-US"/>
        </w:rPr>
      </w:pPr>
    </w:p>
    <w:p w:rsidR="004F7723" w:rsidRPr="000F4C3F" w:rsidRDefault="00754774" w:rsidP="004F7723">
      <w:pPr>
        <w:tabs>
          <w:tab w:val="left" w:pos="5152"/>
        </w:tabs>
        <w:spacing w:line="360" w:lineRule="auto"/>
        <w:jc w:val="both"/>
        <w:rPr>
          <w:rFonts w:ascii="Arial" w:hAnsi="Arial"/>
          <w:b/>
          <w:sz w:val="16"/>
          <w:szCs w:val="18"/>
          <w:lang w:val="en-US"/>
        </w:rPr>
      </w:pPr>
      <w:proofErr w:type="spellStart"/>
      <w:r w:rsidRPr="000F4C3F">
        <w:rPr>
          <w:rFonts w:ascii="Arial" w:hAnsi="Arial"/>
          <w:b/>
          <w:sz w:val="16"/>
          <w:szCs w:val="18"/>
          <w:lang w:val="en-US"/>
        </w:rPr>
        <w:t>Pr</w:t>
      </w:r>
      <w:r w:rsidR="004F7723" w:rsidRPr="000F4C3F">
        <w:rPr>
          <w:rFonts w:ascii="Arial" w:hAnsi="Arial"/>
          <w:b/>
          <w:sz w:val="16"/>
          <w:szCs w:val="18"/>
          <w:lang w:val="en-US"/>
        </w:rPr>
        <w:t>eise</w:t>
      </w:r>
      <w:proofErr w:type="spellEnd"/>
      <w:r w:rsidR="004F7723" w:rsidRPr="000F4C3F">
        <w:rPr>
          <w:rFonts w:ascii="Arial" w:hAnsi="Arial"/>
          <w:b/>
          <w:sz w:val="16"/>
          <w:szCs w:val="18"/>
          <w:lang w:val="en-US"/>
        </w:rPr>
        <w:t>:</w:t>
      </w:r>
    </w:p>
    <w:p w:rsidR="004F7723" w:rsidRPr="000F4C3F" w:rsidRDefault="004F7723" w:rsidP="004F7723">
      <w:pPr>
        <w:tabs>
          <w:tab w:val="left" w:pos="5152"/>
        </w:tabs>
        <w:jc w:val="both"/>
        <w:rPr>
          <w:rFonts w:ascii="Arial" w:hAnsi="Arial"/>
          <w:b/>
          <w:sz w:val="16"/>
          <w:szCs w:val="18"/>
          <w:lang w:val="en-US"/>
        </w:rPr>
      </w:pPr>
      <w:r w:rsidRPr="000F4C3F">
        <w:rPr>
          <w:rFonts w:ascii="Arial" w:hAnsi="Arial"/>
          <w:b/>
          <w:sz w:val="16"/>
          <w:szCs w:val="18"/>
          <w:lang w:val="en-US"/>
        </w:rPr>
        <w:t xml:space="preserve">TEEKANNE TEALOUNGE System </w:t>
      </w:r>
      <w:proofErr w:type="spellStart"/>
      <w:r w:rsidRPr="000F4C3F">
        <w:rPr>
          <w:rFonts w:ascii="Arial" w:hAnsi="Arial"/>
          <w:b/>
          <w:sz w:val="16"/>
          <w:szCs w:val="18"/>
          <w:lang w:val="en-US"/>
        </w:rPr>
        <w:t>Starterset</w:t>
      </w:r>
      <w:proofErr w:type="spellEnd"/>
      <w:r w:rsidRPr="000F4C3F">
        <w:rPr>
          <w:lang w:val="en-US"/>
        </w:rPr>
        <w:t xml:space="preserve"> (</w:t>
      </w:r>
      <w:r w:rsidRPr="000F4C3F">
        <w:rPr>
          <w:rFonts w:ascii="Arial" w:hAnsi="Arial"/>
          <w:sz w:val="16"/>
          <w:szCs w:val="18"/>
          <w:lang w:val="en-US"/>
        </w:rPr>
        <w:t xml:space="preserve">TEEKANNE TEALOUNGE System </w:t>
      </w:r>
      <w:proofErr w:type="spellStart"/>
      <w:r w:rsidRPr="000F4C3F">
        <w:rPr>
          <w:rFonts w:ascii="Arial" w:hAnsi="Arial"/>
          <w:sz w:val="16"/>
          <w:szCs w:val="18"/>
          <w:lang w:val="en-US"/>
        </w:rPr>
        <w:t>Teekapselmaschine</w:t>
      </w:r>
      <w:proofErr w:type="spellEnd"/>
      <w:r w:rsidRPr="000F4C3F">
        <w:rPr>
          <w:rFonts w:ascii="Arial" w:hAnsi="Arial"/>
          <w:sz w:val="16"/>
          <w:szCs w:val="18"/>
          <w:lang w:val="en-US"/>
        </w:rPr>
        <w:t xml:space="preserve"> + Starter Selection-Box </w:t>
      </w:r>
      <w:proofErr w:type="spellStart"/>
      <w:r w:rsidRPr="000F4C3F">
        <w:rPr>
          <w:rFonts w:ascii="Arial" w:hAnsi="Arial"/>
          <w:sz w:val="16"/>
          <w:szCs w:val="18"/>
          <w:lang w:val="en-US"/>
        </w:rPr>
        <w:t>mit</w:t>
      </w:r>
      <w:proofErr w:type="spellEnd"/>
      <w:r w:rsidRPr="000F4C3F">
        <w:rPr>
          <w:rFonts w:ascii="Arial" w:hAnsi="Arial"/>
          <w:sz w:val="16"/>
          <w:szCs w:val="18"/>
          <w:lang w:val="en-US"/>
        </w:rPr>
        <w:t xml:space="preserve"> 20 TEALOUNGE System </w:t>
      </w:r>
      <w:proofErr w:type="spellStart"/>
      <w:r w:rsidRPr="000F4C3F">
        <w:rPr>
          <w:rFonts w:ascii="Arial" w:hAnsi="Arial"/>
          <w:sz w:val="16"/>
          <w:szCs w:val="18"/>
          <w:lang w:val="en-US"/>
        </w:rPr>
        <w:t>Kapseln</w:t>
      </w:r>
      <w:proofErr w:type="spellEnd"/>
      <w:r w:rsidRPr="000F4C3F">
        <w:rPr>
          <w:rFonts w:ascii="Arial" w:hAnsi="Arial"/>
          <w:sz w:val="16"/>
          <w:szCs w:val="18"/>
          <w:lang w:val="en-US"/>
        </w:rPr>
        <w:t>)</w:t>
      </w:r>
      <w:r w:rsidRPr="000F4C3F">
        <w:rPr>
          <w:rFonts w:ascii="Arial" w:hAnsi="Arial"/>
          <w:b/>
          <w:sz w:val="16"/>
          <w:szCs w:val="18"/>
          <w:lang w:val="en-US"/>
        </w:rPr>
        <w:t xml:space="preserve">: </w:t>
      </w:r>
      <w:r w:rsidR="002966EA" w:rsidRPr="000F4C3F">
        <w:rPr>
          <w:rFonts w:ascii="Arial" w:hAnsi="Arial"/>
          <w:b/>
          <w:sz w:val="16"/>
          <w:szCs w:val="18"/>
          <w:lang w:val="en-US"/>
        </w:rPr>
        <w:t>9</w:t>
      </w:r>
      <w:r w:rsidRPr="000F4C3F">
        <w:rPr>
          <w:rFonts w:ascii="Arial" w:hAnsi="Arial"/>
          <w:b/>
          <w:sz w:val="16"/>
          <w:szCs w:val="18"/>
          <w:lang w:val="en-US"/>
        </w:rPr>
        <w:t>9 EUR</w:t>
      </w:r>
      <w:r w:rsidR="00E13EAD" w:rsidRPr="000F4C3F">
        <w:rPr>
          <w:rFonts w:ascii="Arial" w:hAnsi="Arial"/>
          <w:b/>
          <w:sz w:val="16"/>
          <w:szCs w:val="18"/>
          <w:lang w:val="en-US"/>
        </w:rPr>
        <w:t xml:space="preserve"> </w:t>
      </w:r>
    </w:p>
    <w:p w:rsidR="004F7723" w:rsidRPr="00096C3E" w:rsidRDefault="004F7723" w:rsidP="004F7723">
      <w:pPr>
        <w:tabs>
          <w:tab w:val="left" w:pos="5152"/>
        </w:tabs>
        <w:jc w:val="both"/>
        <w:rPr>
          <w:rFonts w:ascii="Arial" w:hAnsi="Arial"/>
          <w:b/>
          <w:sz w:val="16"/>
          <w:szCs w:val="18"/>
        </w:rPr>
      </w:pPr>
      <w:r w:rsidRPr="00096C3E">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4F7723" w:rsidRPr="005A133E" w:rsidRDefault="004F7723" w:rsidP="004F7723">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Jeschenko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 xml:space="preserve">Manuela </w:t>
      </w:r>
      <w:r w:rsidR="002966EA">
        <w:rPr>
          <w:rFonts w:ascii="Arial" w:hAnsi="Arial" w:cs="Arial"/>
          <w:sz w:val="18"/>
          <w:szCs w:val="18"/>
        </w:rPr>
        <w:t>Wehrstedt</w:t>
      </w:r>
      <w:r w:rsidRPr="005A133E">
        <w:rPr>
          <w:rFonts w:ascii="Arial" w:hAnsi="Arial" w:cs="Arial"/>
          <w:sz w:val="18"/>
          <w:szCs w:val="18"/>
        </w:rPr>
        <w:t xml:space="preserve"> (0221/3099-1</w:t>
      </w:r>
      <w:r>
        <w:rPr>
          <w:rFonts w:ascii="Arial" w:hAnsi="Arial" w:cs="Arial"/>
          <w:sz w:val="18"/>
          <w:szCs w:val="18"/>
        </w:rPr>
        <w:t>41</w:t>
      </w:r>
      <w:r w:rsidR="00F8547D">
        <w:rPr>
          <w:rFonts w:ascii="Arial" w:hAnsi="Arial" w:cs="Arial"/>
          <w:sz w:val="18"/>
          <w:szCs w:val="18"/>
        </w:rPr>
        <w:t>),</w:t>
      </w:r>
      <w:r w:rsidRPr="005A133E">
        <w:rPr>
          <w:rFonts w:ascii="Arial" w:hAnsi="Arial" w:cs="Arial"/>
          <w:sz w:val="18"/>
          <w:szCs w:val="18"/>
        </w:rPr>
        <w:t xml:space="preserve"> Eugen-Langen-Str. 25, 50968 Köln</w:t>
      </w:r>
    </w:p>
    <w:p w:rsidR="004F7723" w:rsidRPr="005A133E" w:rsidRDefault="004F7723" w:rsidP="004F7723">
      <w:pPr>
        <w:spacing w:line="360" w:lineRule="auto"/>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2966EA">
        <w:rPr>
          <w:rFonts w:ascii="Arial" w:hAnsi="Arial" w:cs="Arial"/>
          <w:sz w:val="18"/>
          <w:szCs w:val="18"/>
        </w:rPr>
        <w:t>5</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096C3E">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74F4F"/>
    <w:rsid w:val="0009272D"/>
    <w:rsid w:val="00096C3E"/>
    <w:rsid w:val="000B2072"/>
    <w:rsid w:val="000B4471"/>
    <w:rsid w:val="000F4C3F"/>
    <w:rsid w:val="00187F55"/>
    <w:rsid w:val="00197D12"/>
    <w:rsid w:val="001A4F93"/>
    <w:rsid w:val="002349B0"/>
    <w:rsid w:val="002966EA"/>
    <w:rsid w:val="002A030D"/>
    <w:rsid w:val="002A6078"/>
    <w:rsid w:val="002E7CC2"/>
    <w:rsid w:val="003367EE"/>
    <w:rsid w:val="003F602C"/>
    <w:rsid w:val="004932DA"/>
    <w:rsid w:val="004F7723"/>
    <w:rsid w:val="0051706B"/>
    <w:rsid w:val="005F6B68"/>
    <w:rsid w:val="006F59AE"/>
    <w:rsid w:val="007026A0"/>
    <w:rsid w:val="00741A87"/>
    <w:rsid w:val="00754443"/>
    <w:rsid w:val="00754774"/>
    <w:rsid w:val="00795157"/>
    <w:rsid w:val="008423D3"/>
    <w:rsid w:val="00893C95"/>
    <w:rsid w:val="008B200C"/>
    <w:rsid w:val="0092003C"/>
    <w:rsid w:val="00976B2A"/>
    <w:rsid w:val="00994C2E"/>
    <w:rsid w:val="009E0A30"/>
    <w:rsid w:val="009E2AD8"/>
    <w:rsid w:val="00A46365"/>
    <w:rsid w:val="00A9595F"/>
    <w:rsid w:val="00B02B86"/>
    <w:rsid w:val="00B074AB"/>
    <w:rsid w:val="00BE1A69"/>
    <w:rsid w:val="00C01171"/>
    <w:rsid w:val="00C323B8"/>
    <w:rsid w:val="00C41C93"/>
    <w:rsid w:val="00C52843"/>
    <w:rsid w:val="00C668AB"/>
    <w:rsid w:val="00C85E88"/>
    <w:rsid w:val="00C90546"/>
    <w:rsid w:val="00CB6EEB"/>
    <w:rsid w:val="00CC5776"/>
    <w:rsid w:val="00D45519"/>
    <w:rsid w:val="00D83E0D"/>
    <w:rsid w:val="00D91B79"/>
    <w:rsid w:val="00DA30FD"/>
    <w:rsid w:val="00DC3529"/>
    <w:rsid w:val="00DE0E16"/>
    <w:rsid w:val="00DF1DE8"/>
    <w:rsid w:val="00E13EAD"/>
    <w:rsid w:val="00F66933"/>
    <w:rsid w:val="00F8547D"/>
    <w:rsid w:val="00F922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9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customStyle="1" w:styleId="berschrift1Zchn">
    <w:name w:val="Überschrift 1 Zchn"/>
    <w:basedOn w:val="Absatz-Standardschriftart"/>
    <w:link w:val="berschrift1"/>
    <w:uiPriority w:val="9"/>
    <w:rsid w:val="00C9054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C905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 w:type="character" w:customStyle="1" w:styleId="berschrift1Zchn">
    <w:name w:val="Überschrift 1 Zchn"/>
    <w:basedOn w:val="Absatz-Standardschriftart"/>
    <w:link w:val="berschrift1"/>
    <w:uiPriority w:val="9"/>
    <w:rsid w:val="00C9054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F94E1-9C16-4ABD-AF57-4EEF650ED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791</Words>
  <Characters>4990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Schulte</cp:lastModifiedBy>
  <cp:revision>12</cp:revision>
  <cp:lastPrinted>2015-11-18T15:57:00Z</cp:lastPrinted>
  <dcterms:created xsi:type="dcterms:W3CDTF">2015-09-28T09:36:00Z</dcterms:created>
  <dcterms:modified xsi:type="dcterms:W3CDTF">2016-01-25T10:58:00Z</dcterms:modified>
</cp:coreProperties>
</file>